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C786A7" w14:textId="77777777" w:rsidR="0093416B" w:rsidRDefault="0093416B" w:rsidP="008A5D90">
      <w:pPr>
        <w:spacing w:afterLines="200" w:after="624" w:line="480" w:lineRule="auto"/>
        <w:jc w:val="center"/>
        <w:rPr>
          <w:rFonts w:ascii="Times New Roman" w:hAnsi="Times New Roman" w:hint="eastAsia"/>
          <w:b/>
          <w:sz w:val="24"/>
          <w:szCs w:val="24"/>
        </w:rPr>
      </w:pPr>
      <w:bookmarkStart w:id="0" w:name="OLE_LINK106"/>
      <w:bookmarkStart w:id="1" w:name="OLE_LINK107"/>
      <w:bookmarkStart w:id="2" w:name="_Hlk54021368"/>
      <w:r w:rsidRPr="006E75D8">
        <w:rPr>
          <w:rFonts w:ascii="Times New Roman" w:hAnsi="Times New Roman"/>
          <w:b/>
          <w:sz w:val="30"/>
          <w:szCs w:val="30"/>
        </w:rPr>
        <w:t>Supplementary Materials</w:t>
      </w:r>
    </w:p>
    <w:bookmarkEnd w:id="0"/>
    <w:bookmarkEnd w:id="1"/>
    <w:p w14:paraId="16858418" w14:textId="77777777" w:rsidR="0093416B" w:rsidRPr="00430EF0" w:rsidRDefault="0093416B" w:rsidP="00430EF0">
      <w:pPr>
        <w:spacing w:line="480" w:lineRule="auto"/>
        <w:jc w:val="left"/>
        <w:rPr>
          <w:rFonts w:ascii="Times New Roman" w:hAnsi="Times New Roman"/>
          <w:b/>
          <w:bCs/>
          <w:sz w:val="28"/>
          <w:szCs w:val="28"/>
        </w:rPr>
      </w:pPr>
      <w:r w:rsidRPr="00430EF0">
        <w:rPr>
          <w:rFonts w:ascii="Times New Roman" w:hAnsi="Times New Roman"/>
          <w:b/>
          <w:bCs/>
          <w:sz w:val="28"/>
          <w:szCs w:val="28"/>
        </w:rPr>
        <w:t>Size-Dependent Disease Resistance Enhancement of Hollow Mesoporous Silica Nanoparticles in Cowpea Plant Involved in Salicylic Acid Mediated Systemic Acquired Resistance for Fusarium Wilt Control</w:t>
      </w:r>
    </w:p>
    <w:p w14:paraId="1B2954E1" w14:textId="77777777" w:rsidR="0093416B" w:rsidRPr="004920E3" w:rsidRDefault="0093416B" w:rsidP="004920E3">
      <w:pPr>
        <w:spacing w:line="480" w:lineRule="auto"/>
        <w:rPr>
          <w:rFonts w:ascii="Times New Roman" w:hAnsi="Times New Roman"/>
          <w:sz w:val="32"/>
          <w:szCs w:val="36"/>
        </w:rPr>
      </w:pPr>
      <w:proofErr w:type="spellStart"/>
      <w:r w:rsidRPr="004920E3">
        <w:rPr>
          <w:rFonts w:ascii="Times New Roman" w:hAnsi="Times New Roman" w:hint="eastAsia"/>
          <w:sz w:val="24"/>
          <w:szCs w:val="24"/>
        </w:rPr>
        <w:t>C</w:t>
      </w:r>
      <w:r w:rsidRPr="004920E3">
        <w:rPr>
          <w:rFonts w:ascii="Times New Roman" w:hAnsi="Times New Roman"/>
          <w:sz w:val="24"/>
          <w:szCs w:val="24"/>
        </w:rPr>
        <w:t>haopu</w:t>
      </w:r>
      <w:proofErr w:type="spellEnd"/>
      <w:r w:rsidRPr="004920E3">
        <w:rPr>
          <w:rFonts w:ascii="Times New Roman" w:hAnsi="Times New Roman"/>
          <w:sz w:val="24"/>
          <w:szCs w:val="24"/>
        </w:rPr>
        <w:t xml:space="preserve"> Ding</w:t>
      </w:r>
      <w:proofErr w:type="gramStart"/>
      <w:r w:rsidRPr="004920E3">
        <w:rPr>
          <w:rFonts w:ascii="Times New Roman" w:hAnsi="Times New Roman"/>
          <w:sz w:val="24"/>
          <w:szCs w:val="24"/>
          <w:vertAlign w:val="superscript"/>
        </w:rPr>
        <w:t>1,†</w:t>
      </w:r>
      <w:proofErr w:type="gramEnd"/>
      <w:r w:rsidRPr="004920E3">
        <w:rPr>
          <w:rFonts w:ascii="Times New Roman" w:hAnsi="Times New Roman"/>
          <w:sz w:val="24"/>
          <w:szCs w:val="24"/>
        </w:rPr>
        <w:t xml:space="preserve">, </w:t>
      </w:r>
      <w:proofErr w:type="spellStart"/>
      <w:r w:rsidRPr="004920E3">
        <w:rPr>
          <w:rFonts w:ascii="Times New Roman" w:hAnsi="Times New Roman"/>
          <w:sz w:val="24"/>
          <w:szCs w:val="24"/>
        </w:rPr>
        <w:t>Yunfei</w:t>
      </w:r>
      <w:proofErr w:type="spellEnd"/>
      <w:r w:rsidRPr="004920E3">
        <w:rPr>
          <w:rFonts w:ascii="Times New Roman" w:hAnsi="Times New Roman"/>
          <w:sz w:val="24"/>
          <w:szCs w:val="24"/>
        </w:rPr>
        <w:t xml:space="preserve"> Zhang</w:t>
      </w:r>
      <w:r w:rsidRPr="004920E3">
        <w:rPr>
          <w:rFonts w:ascii="Times New Roman" w:hAnsi="Times New Roman"/>
          <w:sz w:val="24"/>
          <w:szCs w:val="24"/>
          <w:vertAlign w:val="superscript"/>
        </w:rPr>
        <w:t>1,†</w:t>
      </w:r>
      <w:r w:rsidRPr="004920E3">
        <w:rPr>
          <w:rFonts w:ascii="Times New Roman" w:hAnsi="Times New Roman"/>
          <w:sz w:val="24"/>
          <w:szCs w:val="24"/>
        </w:rPr>
        <w:t xml:space="preserve">, </w:t>
      </w:r>
      <w:proofErr w:type="spellStart"/>
      <w:r w:rsidRPr="004920E3">
        <w:rPr>
          <w:rFonts w:ascii="Times New Roman" w:hAnsi="Times New Roman"/>
          <w:sz w:val="24"/>
          <w:szCs w:val="24"/>
        </w:rPr>
        <w:t>Chongbin</w:t>
      </w:r>
      <w:proofErr w:type="spellEnd"/>
      <w:r w:rsidRPr="004920E3">
        <w:rPr>
          <w:rFonts w:ascii="Times New Roman" w:hAnsi="Times New Roman"/>
          <w:sz w:val="24"/>
          <w:szCs w:val="24"/>
        </w:rPr>
        <w:t xml:space="preserve"> Chen</w:t>
      </w:r>
      <w:r w:rsidRPr="004920E3">
        <w:rPr>
          <w:rFonts w:ascii="Times New Roman" w:hAnsi="Times New Roman"/>
          <w:sz w:val="24"/>
          <w:szCs w:val="24"/>
          <w:vertAlign w:val="superscript"/>
        </w:rPr>
        <w:t>1</w:t>
      </w:r>
      <w:r w:rsidRPr="004920E3">
        <w:rPr>
          <w:rFonts w:ascii="Times New Roman" w:hAnsi="Times New Roman"/>
          <w:sz w:val="24"/>
          <w:szCs w:val="24"/>
        </w:rPr>
        <w:t xml:space="preserve">, </w:t>
      </w:r>
      <w:proofErr w:type="spellStart"/>
      <w:r w:rsidRPr="004920E3">
        <w:rPr>
          <w:rFonts w:ascii="Times New Roman" w:hAnsi="Times New Roman"/>
          <w:sz w:val="24"/>
          <w:szCs w:val="24"/>
        </w:rPr>
        <w:t>Junfang</w:t>
      </w:r>
      <w:proofErr w:type="spellEnd"/>
      <w:r w:rsidRPr="004920E3">
        <w:rPr>
          <w:rFonts w:ascii="Times New Roman" w:hAnsi="Times New Roman"/>
          <w:sz w:val="24"/>
          <w:szCs w:val="24"/>
        </w:rPr>
        <w:t xml:space="preserve"> Wang</w:t>
      </w:r>
      <w:r w:rsidRPr="004920E3">
        <w:rPr>
          <w:rFonts w:ascii="Times New Roman" w:hAnsi="Times New Roman"/>
          <w:sz w:val="24"/>
          <w:szCs w:val="24"/>
          <w:vertAlign w:val="superscript"/>
        </w:rPr>
        <w:t>1</w:t>
      </w:r>
      <w:r w:rsidRPr="004920E3">
        <w:rPr>
          <w:rFonts w:ascii="Times New Roman" w:hAnsi="Times New Roman"/>
          <w:sz w:val="24"/>
          <w:szCs w:val="24"/>
        </w:rPr>
        <w:t xml:space="preserve">, </w:t>
      </w:r>
      <w:proofErr w:type="spellStart"/>
      <w:r w:rsidRPr="004920E3">
        <w:rPr>
          <w:rFonts w:ascii="Times New Roman" w:hAnsi="Times New Roman"/>
          <w:sz w:val="24"/>
          <w:szCs w:val="24"/>
        </w:rPr>
        <w:t>Mingda</w:t>
      </w:r>
      <w:proofErr w:type="spellEnd"/>
      <w:r w:rsidRPr="004920E3">
        <w:rPr>
          <w:rFonts w:ascii="Times New Roman" w:hAnsi="Times New Roman"/>
          <w:sz w:val="24"/>
          <w:szCs w:val="24"/>
        </w:rPr>
        <w:t xml:space="preserve"> Qin</w:t>
      </w:r>
      <w:r w:rsidRPr="004920E3">
        <w:rPr>
          <w:rFonts w:ascii="Times New Roman" w:hAnsi="Times New Roman"/>
          <w:sz w:val="24"/>
          <w:szCs w:val="24"/>
          <w:vertAlign w:val="superscript"/>
        </w:rPr>
        <w:t>1</w:t>
      </w:r>
      <w:r w:rsidRPr="004920E3">
        <w:rPr>
          <w:rFonts w:ascii="Times New Roman" w:hAnsi="Times New Roman"/>
          <w:sz w:val="24"/>
          <w:szCs w:val="24"/>
        </w:rPr>
        <w:t xml:space="preserve">, </w:t>
      </w:r>
      <w:proofErr w:type="spellStart"/>
      <w:r w:rsidRPr="004920E3">
        <w:rPr>
          <w:rFonts w:ascii="Times New Roman" w:hAnsi="Times New Roman"/>
          <w:sz w:val="24"/>
          <w:szCs w:val="24"/>
        </w:rPr>
        <w:t>Shujing</w:t>
      </w:r>
      <w:proofErr w:type="spellEnd"/>
      <w:r w:rsidRPr="004920E3">
        <w:rPr>
          <w:rFonts w:ascii="Times New Roman" w:hAnsi="Times New Roman"/>
          <w:sz w:val="24"/>
          <w:szCs w:val="24"/>
        </w:rPr>
        <w:t xml:space="preserve"> Zhang</w:t>
      </w:r>
      <w:r w:rsidRPr="004920E3">
        <w:rPr>
          <w:rFonts w:ascii="Times New Roman" w:hAnsi="Times New Roman"/>
          <w:sz w:val="24"/>
          <w:szCs w:val="24"/>
          <w:vertAlign w:val="superscript"/>
        </w:rPr>
        <w:t>1,</w:t>
      </w:r>
      <w:r w:rsidRPr="004920E3">
        <w:rPr>
          <w:rFonts w:ascii="Times New Roman" w:hAnsi="Times New Roman"/>
          <w:sz w:val="24"/>
          <w:szCs w:val="24"/>
        </w:rPr>
        <w:t>*, Lanying Wang</w:t>
      </w:r>
      <w:r w:rsidRPr="004920E3">
        <w:rPr>
          <w:rFonts w:ascii="Times New Roman" w:hAnsi="Times New Roman"/>
          <w:sz w:val="24"/>
          <w:szCs w:val="24"/>
          <w:vertAlign w:val="superscript"/>
        </w:rPr>
        <w:t>1</w:t>
      </w:r>
      <w:r w:rsidRPr="004920E3">
        <w:rPr>
          <w:rFonts w:ascii="Times New Roman" w:hAnsi="Times New Roman"/>
          <w:sz w:val="24"/>
          <w:szCs w:val="24"/>
        </w:rPr>
        <w:t xml:space="preserve"> and Yanping Luo</w:t>
      </w:r>
      <w:r w:rsidRPr="004920E3">
        <w:rPr>
          <w:rFonts w:ascii="Times New Roman" w:hAnsi="Times New Roman"/>
          <w:sz w:val="24"/>
          <w:szCs w:val="24"/>
          <w:vertAlign w:val="superscript"/>
        </w:rPr>
        <w:t>1,</w:t>
      </w:r>
      <w:r w:rsidRPr="004920E3">
        <w:rPr>
          <w:rFonts w:ascii="Times New Roman" w:hAnsi="Times New Roman"/>
          <w:sz w:val="24"/>
          <w:szCs w:val="24"/>
        </w:rPr>
        <w:t>*</w:t>
      </w:r>
    </w:p>
    <w:p w14:paraId="1BA9EC25" w14:textId="77777777" w:rsidR="0093416B" w:rsidRPr="004920E3" w:rsidRDefault="0093416B" w:rsidP="004920E3">
      <w:pPr>
        <w:spacing w:line="480" w:lineRule="auto"/>
        <w:jc w:val="left"/>
        <w:rPr>
          <w:rFonts w:ascii="Times New Roman" w:hAnsi="Times New Roman"/>
          <w:szCs w:val="21"/>
        </w:rPr>
      </w:pPr>
      <w:r w:rsidRPr="004920E3">
        <w:rPr>
          <w:rFonts w:ascii="Times New Roman" w:hAnsi="Times New Roman"/>
          <w:szCs w:val="21"/>
          <w:vertAlign w:val="superscript"/>
        </w:rPr>
        <w:t>1</w:t>
      </w:r>
      <w:r w:rsidRPr="004920E3">
        <w:rPr>
          <w:rFonts w:ascii="Times New Roman" w:hAnsi="Times New Roman"/>
          <w:szCs w:val="21"/>
        </w:rPr>
        <w:t xml:space="preserve"> School of Tropical Agriculture and Forestry, Hainan University, Haikou 570228, China</w:t>
      </w:r>
    </w:p>
    <w:p w14:paraId="60D507F4" w14:textId="77777777" w:rsidR="0093416B" w:rsidRPr="004920E3" w:rsidRDefault="0093416B" w:rsidP="004920E3">
      <w:pPr>
        <w:spacing w:line="480" w:lineRule="auto"/>
        <w:jc w:val="left"/>
        <w:rPr>
          <w:rFonts w:ascii="Times New Roman" w:hAnsi="Times New Roman"/>
          <w:szCs w:val="21"/>
        </w:rPr>
      </w:pPr>
      <w:r w:rsidRPr="004920E3">
        <w:rPr>
          <w:rFonts w:ascii="Times New Roman" w:hAnsi="Times New Roman"/>
          <w:szCs w:val="21"/>
        </w:rPr>
        <w:t xml:space="preserve">* Correspondence: </w:t>
      </w:r>
      <w:hyperlink r:id="rId5" w:history="1">
        <w:r w:rsidRPr="004920E3">
          <w:rPr>
            <w:rFonts w:ascii="Times New Roman" w:hAnsi="Times New Roman"/>
            <w:color w:val="0563C1"/>
            <w:szCs w:val="21"/>
            <w:u w:val="single"/>
          </w:rPr>
          <w:t>sjzhang@hainanu.edu.cn</w:t>
        </w:r>
      </w:hyperlink>
      <w:r w:rsidRPr="004920E3">
        <w:rPr>
          <w:rFonts w:ascii="Times New Roman" w:hAnsi="Times New Roman"/>
          <w:szCs w:val="21"/>
        </w:rPr>
        <w:t xml:space="preserve"> (S.Z.); </w:t>
      </w:r>
      <w:hyperlink r:id="rId6" w:history="1">
        <w:r w:rsidRPr="004920E3">
          <w:rPr>
            <w:rFonts w:ascii="Times New Roman" w:hAnsi="Times New Roman"/>
            <w:color w:val="0563C1"/>
            <w:szCs w:val="21"/>
            <w:u w:val="single"/>
          </w:rPr>
          <w:t>yanpluo2012@hainanu.edu.cn</w:t>
        </w:r>
      </w:hyperlink>
      <w:r w:rsidRPr="004920E3">
        <w:rPr>
          <w:rFonts w:ascii="Times New Roman" w:hAnsi="Times New Roman"/>
          <w:szCs w:val="21"/>
        </w:rPr>
        <w:t xml:space="preserve"> </w:t>
      </w:r>
      <w:r w:rsidRPr="004920E3">
        <w:rPr>
          <w:rFonts w:ascii="Times New Roman" w:hAnsi="Times New Roman" w:hint="eastAsia"/>
          <w:szCs w:val="21"/>
        </w:rPr>
        <w:t>(</w:t>
      </w:r>
      <w:r w:rsidRPr="004920E3">
        <w:rPr>
          <w:rFonts w:ascii="Times New Roman" w:hAnsi="Times New Roman"/>
          <w:szCs w:val="21"/>
        </w:rPr>
        <w:t>Y.L.)</w:t>
      </w:r>
    </w:p>
    <w:p w14:paraId="679F048A" w14:textId="77777777" w:rsidR="0093416B" w:rsidRDefault="0093416B" w:rsidP="004920E3">
      <w:pPr>
        <w:spacing w:line="480" w:lineRule="auto"/>
        <w:jc w:val="left"/>
        <w:rPr>
          <w:rFonts w:ascii="Times New Roman" w:hAnsi="Times New Roman"/>
          <w:szCs w:val="21"/>
        </w:rPr>
        <w:sectPr w:rsidR="0093416B" w:rsidSect="00F8218B">
          <w:footerReference w:type="default" r:id="rId7"/>
          <w:pgSz w:w="11906" w:h="16838"/>
          <w:pgMar w:top="1440" w:right="1800" w:bottom="1440" w:left="1800" w:header="851" w:footer="992" w:gutter="0"/>
          <w:lnNumType w:countBy="1" w:restart="continuous"/>
          <w:cols w:space="425"/>
          <w:docGrid w:type="lines" w:linePitch="312"/>
        </w:sectPr>
      </w:pPr>
      <w:r w:rsidRPr="004920E3">
        <w:rPr>
          <w:rFonts w:ascii="Times New Roman" w:hAnsi="Times New Roman"/>
          <w:szCs w:val="21"/>
          <w:vertAlign w:val="superscript"/>
        </w:rPr>
        <w:t>†</w:t>
      </w:r>
      <w:r w:rsidRPr="004920E3">
        <w:rPr>
          <w:rFonts w:ascii="Times New Roman" w:hAnsi="Times New Roman"/>
          <w:szCs w:val="21"/>
        </w:rPr>
        <w:t xml:space="preserve"> These authors contributed equally to this work</w:t>
      </w:r>
      <w:r>
        <w:rPr>
          <w:rFonts w:ascii="Times New Roman" w:hAnsi="Times New Roman"/>
          <w:szCs w:val="21"/>
        </w:rPr>
        <w:t>.</w:t>
      </w:r>
    </w:p>
    <w:p w14:paraId="5A7E075C" w14:textId="77777777" w:rsidR="0093416B" w:rsidRPr="00D04AD7" w:rsidRDefault="0093416B" w:rsidP="00493E5A">
      <w:pPr>
        <w:spacing w:line="480" w:lineRule="auto"/>
        <w:rPr>
          <w:rFonts w:ascii="Times New Roman" w:hAnsi="Times New Roman"/>
          <w:b/>
          <w:sz w:val="24"/>
          <w:szCs w:val="24"/>
        </w:rPr>
      </w:pPr>
      <w:r w:rsidRPr="00D04AD7">
        <w:rPr>
          <w:rFonts w:ascii="Times New Roman" w:hAnsi="Times New Roman"/>
          <w:b/>
          <w:sz w:val="24"/>
          <w:szCs w:val="24"/>
        </w:rPr>
        <w:lastRenderedPageBreak/>
        <w:t>Table of contents</w:t>
      </w:r>
    </w:p>
    <w:p w14:paraId="2FED3D79" w14:textId="77777777" w:rsidR="0093416B" w:rsidRDefault="0093416B" w:rsidP="00EB308A">
      <w:pPr>
        <w:numPr>
          <w:ilvl w:val="0"/>
          <w:numId w:val="1"/>
        </w:numPr>
        <w:spacing w:line="480" w:lineRule="auto"/>
        <w:rPr>
          <w:rFonts w:ascii="Times New Roman" w:hAnsi="Times New Roman"/>
          <w:b/>
          <w:szCs w:val="21"/>
        </w:rPr>
      </w:pPr>
      <w:r w:rsidRPr="00EB308A">
        <w:rPr>
          <w:rFonts w:ascii="Times New Roman" w:hAnsi="Times New Roman"/>
          <w:b/>
          <w:szCs w:val="21"/>
        </w:rPr>
        <w:t>Synthesis of HMSNs–406 and HMSNs–96</w:t>
      </w:r>
      <w:bookmarkStart w:id="3" w:name="_Hlk53329739"/>
    </w:p>
    <w:bookmarkEnd w:id="3"/>
    <w:p w14:paraId="3B5C17C2" w14:textId="77777777" w:rsidR="0093416B" w:rsidRDefault="0093416B" w:rsidP="00493E5A">
      <w:pPr>
        <w:spacing w:line="480" w:lineRule="auto"/>
        <w:rPr>
          <w:rFonts w:ascii="Times New Roman" w:hAnsi="Times New Roman"/>
          <w:b/>
          <w:szCs w:val="21"/>
        </w:rPr>
      </w:pPr>
      <w:r w:rsidRPr="000D274A">
        <w:rPr>
          <w:rFonts w:ascii="Times New Roman" w:hAnsi="Times New Roman"/>
          <w:b/>
          <w:szCs w:val="21"/>
        </w:rPr>
        <w:t>2</w:t>
      </w:r>
      <w:r>
        <w:rPr>
          <w:rFonts w:ascii="Times New Roman" w:hAnsi="Times New Roman"/>
          <w:b/>
          <w:szCs w:val="21"/>
        </w:rPr>
        <w:t>.</w:t>
      </w:r>
      <w:r w:rsidRPr="000D274A">
        <w:rPr>
          <w:rFonts w:ascii="Times New Roman" w:hAnsi="Times New Roman"/>
          <w:b/>
          <w:szCs w:val="21"/>
        </w:rPr>
        <w:t xml:space="preserve"> </w:t>
      </w:r>
      <w:r>
        <w:rPr>
          <w:rFonts w:ascii="Times New Roman" w:hAnsi="Times New Roman"/>
          <w:b/>
          <w:szCs w:val="21"/>
        </w:rPr>
        <w:t xml:space="preserve"> </w:t>
      </w:r>
      <w:r w:rsidRPr="000D274A">
        <w:rPr>
          <w:rFonts w:ascii="Times New Roman" w:hAnsi="Times New Roman"/>
          <w:b/>
          <w:szCs w:val="21"/>
        </w:rPr>
        <w:t>Synthesis of HMSNs–19</w:t>
      </w:r>
    </w:p>
    <w:p w14:paraId="57084E48" w14:textId="77777777" w:rsidR="0093416B" w:rsidRDefault="0093416B" w:rsidP="00493E5A">
      <w:pPr>
        <w:spacing w:line="480" w:lineRule="auto"/>
        <w:rPr>
          <w:rFonts w:ascii="Times New Roman" w:hAnsi="Times New Roman" w:hint="eastAsia"/>
          <w:b/>
          <w:szCs w:val="21"/>
        </w:rPr>
      </w:pPr>
      <w:r w:rsidRPr="00BA26E0">
        <w:rPr>
          <w:rFonts w:ascii="Times New Roman" w:hAnsi="Times New Roman" w:hint="eastAsia"/>
          <w:b/>
          <w:szCs w:val="21"/>
        </w:rPr>
        <w:t>3</w:t>
      </w:r>
      <w:r w:rsidRPr="00BA26E0">
        <w:rPr>
          <w:rFonts w:ascii="Times New Roman" w:hAnsi="Times New Roman"/>
          <w:b/>
          <w:szCs w:val="21"/>
        </w:rPr>
        <w:t xml:space="preserve">.  </w:t>
      </w:r>
      <w:r w:rsidRPr="000D274A">
        <w:rPr>
          <w:rFonts w:ascii="Times New Roman" w:hAnsi="Times New Roman"/>
          <w:b/>
          <w:szCs w:val="21"/>
        </w:rPr>
        <w:t>Mycelial growth inhibition test</w:t>
      </w:r>
    </w:p>
    <w:p w14:paraId="74B01411" w14:textId="77777777" w:rsidR="0093416B" w:rsidRPr="00D04AD7" w:rsidRDefault="0093416B" w:rsidP="00493E5A">
      <w:pPr>
        <w:spacing w:line="480" w:lineRule="auto"/>
        <w:rPr>
          <w:rFonts w:ascii="Times New Roman" w:hAnsi="Times New Roman"/>
          <w:b/>
          <w:szCs w:val="21"/>
        </w:rPr>
      </w:pPr>
      <w:r>
        <w:rPr>
          <w:rFonts w:ascii="Times New Roman" w:hAnsi="Times New Roman"/>
          <w:b/>
          <w:szCs w:val="21"/>
        </w:rPr>
        <w:t>4</w:t>
      </w:r>
      <w:r w:rsidRPr="00D04AD7">
        <w:rPr>
          <w:rFonts w:ascii="Times New Roman" w:hAnsi="Times New Roman"/>
          <w:b/>
          <w:szCs w:val="21"/>
        </w:rPr>
        <w:t xml:space="preserve">.  </w:t>
      </w:r>
      <w:r w:rsidRPr="000D274A">
        <w:rPr>
          <w:rFonts w:ascii="Times New Roman" w:hAnsi="Times New Roman"/>
          <w:b/>
          <w:szCs w:val="21"/>
        </w:rPr>
        <w:t>Salicylic acid (SA) Measurement</w:t>
      </w:r>
    </w:p>
    <w:p w14:paraId="21FED04E" w14:textId="77777777" w:rsidR="0093416B" w:rsidRDefault="0093416B" w:rsidP="002C2E80">
      <w:pPr>
        <w:spacing w:line="480" w:lineRule="auto"/>
        <w:ind w:left="422" w:hangingChars="200" w:hanging="422"/>
        <w:rPr>
          <w:rFonts w:ascii="Times New Roman" w:hAnsi="Times New Roman"/>
          <w:b/>
          <w:szCs w:val="21"/>
        </w:rPr>
      </w:pPr>
      <w:bookmarkStart w:id="4" w:name="OLE_LINK61"/>
      <w:bookmarkStart w:id="5" w:name="OLE_LINK62"/>
      <w:r>
        <w:rPr>
          <w:rFonts w:ascii="Times New Roman" w:hAnsi="Times New Roman"/>
          <w:b/>
          <w:szCs w:val="21"/>
        </w:rPr>
        <w:t>5</w:t>
      </w:r>
      <w:r w:rsidRPr="00D04AD7">
        <w:rPr>
          <w:rFonts w:ascii="Times New Roman" w:hAnsi="Times New Roman"/>
          <w:b/>
          <w:szCs w:val="21"/>
        </w:rPr>
        <w:t xml:space="preserve">.  </w:t>
      </w:r>
      <w:r w:rsidRPr="00875061">
        <w:rPr>
          <w:rFonts w:ascii="Times New Roman" w:hAnsi="Times New Roman"/>
          <w:b/>
          <w:szCs w:val="21"/>
        </w:rPr>
        <w:t xml:space="preserve">Toxicity of three HMSNs to </w:t>
      </w:r>
      <w:r w:rsidRPr="00875061">
        <w:rPr>
          <w:rFonts w:ascii="Times New Roman" w:hAnsi="Times New Roman"/>
          <w:b/>
          <w:i/>
          <w:iCs/>
          <w:szCs w:val="21"/>
        </w:rPr>
        <w:t xml:space="preserve">Fusarium </w:t>
      </w:r>
      <w:proofErr w:type="spellStart"/>
      <w:r w:rsidRPr="00875061">
        <w:rPr>
          <w:rFonts w:ascii="Times New Roman" w:hAnsi="Times New Roman"/>
          <w:b/>
          <w:i/>
          <w:iCs/>
          <w:szCs w:val="21"/>
        </w:rPr>
        <w:t>oxysporum</w:t>
      </w:r>
      <w:proofErr w:type="spellEnd"/>
      <w:r w:rsidRPr="00875061">
        <w:rPr>
          <w:rFonts w:ascii="Times New Roman" w:hAnsi="Times New Roman"/>
          <w:b/>
          <w:szCs w:val="21"/>
        </w:rPr>
        <w:t xml:space="preserve"> f. sp. </w:t>
      </w:r>
      <w:proofErr w:type="spellStart"/>
      <w:r w:rsidRPr="00875061">
        <w:rPr>
          <w:rFonts w:ascii="Times New Roman" w:hAnsi="Times New Roman"/>
          <w:b/>
          <w:i/>
          <w:iCs/>
          <w:szCs w:val="21"/>
        </w:rPr>
        <w:t>phaseolus</w:t>
      </w:r>
      <w:proofErr w:type="spellEnd"/>
      <w:r w:rsidRPr="00875061">
        <w:rPr>
          <w:rFonts w:ascii="Times New Roman" w:hAnsi="Times New Roman"/>
          <w:b/>
          <w:szCs w:val="21"/>
        </w:rPr>
        <w:t xml:space="preserve"> (FOP) </w:t>
      </w:r>
      <w:r w:rsidRPr="00875061">
        <w:rPr>
          <w:rFonts w:ascii="Times New Roman" w:hAnsi="Times New Roman"/>
          <w:b/>
          <w:i/>
          <w:iCs/>
          <w:szCs w:val="21"/>
        </w:rPr>
        <w:t>in vitro</w:t>
      </w:r>
      <w:r w:rsidRPr="00875061">
        <w:rPr>
          <w:rFonts w:ascii="Times New Roman" w:hAnsi="Times New Roman"/>
          <w:b/>
          <w:szCs w:val="21"/>
        </w:rPr>
        <w:t>. (Fig. S1)</w:t>
      </w:r>
    </w:p>
    <w:p w14:paraId="478A0B30" w14:textId="77777777" w:rsidR="0093416B" w:rsidRPr="00875061" w:rsidRDefault="0093416B" w:rsidP="00875061">
      <w:pPr>
        <w:spacing w:line="480" w:lineRule="auto"/>
        <w:rPr>
          <w:rFonts w:ascii="Times New Roman" w:hAnsi="Times New Roman"/>
          <w:b/>
          <w:szCs w:val="21"/>
        </w:rPr>
      </w:pPr>
      <w:r>
        <w:rPr>
          <w:rFonts w:ascii="Times New Roman" w:hAnsi="Times New Roman"/>
          <w:b/>
          <w:szCs w:val="21"/>
        </w:rPr>
        <w:t>6</w:t>
      </w:r>
      <w:r w:rsidRPr="00D04AD7">
        <w:rPr>
          <w:rFonts w:ascii="Times New Roman" w:hAnsi="Times New Roman" w:hint="eastAsia"/>
          <w:b/>
          <w:szCs w:val="21"/>
        </w:rPr>
        <w:t>.</w:t>
      </w:r>
      <w:r w:rsidRPr="00D04AD7">
        <w:rPr>
          <w:rFonts w:ascii="Times New Roman" w:hAnsi="Times New Roman"/>
          <w:b/>
          <w:szCs w:val="21"/>
        </w:rPr>
        <w:t xml:space="preserve"> </w:t>
      </w:r>
      <w:r>
        <w:rPr>
          <w:rFonts w:ascii="Times New Roman" w:hAnsi="Times New Roman"/>
          <w:b/>
          <w:szCs w:val="21"/>
        </w:rPr>
        <w:t xml:space="preserve"> </w:t>
      </w:r>
      <w:r w:rsidRPr="00875061">
        <w:rPr>
          <w:rFonts w:ascii="Times New Roman" w:hAnsi="Times New Roman"/>
          <w:b/>
          <w:szCs w:val="21"/>
        </w:rPr>
        <w:t xml:space="preserve">RT-qPCR analysis of the gene expression of an antioxidant </w:t>
      </w:r>
      <w:proofErr w:type="spellStart"/>
      <w:r w:rsidRPr="00875061">
        <w:rPr>
          <w:rFonts w:ascii="Times New Roman" w:hAnsi="Times New Roman"/>
          <w:b/>
          <w:szCs w:val="21"/>
        </w:rPr>
        <w:t>defence</w:t>
      </w:r>
      <w:proofErr w:type="spellEnd"/>
      <w:r w:rsidRPr="00875061">
        <w:rPr>
          <w:rFonts w:ascii="Times New Roman" w:hAnsi="Times New Roman"/>
          <w:b/>
          <w:szCs w:val="21"/>
        </w:rPr>
        <w:t>-related enzyme gene PAL in cowpea roots. (Fig. S2)</w:t>
      </w:r>
    </w:p>
    <w:p w14:paraId="15DC1BE3" w14:textId="77777777" w:rsidR="0093416B" w:rsidRDefault="0093416B" w:rsidP="00B963B0">
      <w:pPr>
        <w:spacing w:line="480" w:lineRule="auto"/>
        <w:rPr>
          <w:rFonts w:ascii="Times New Roman" w:hAnsi="Times New Roman" w:hint="eastAsia"/>
          <w:b/>
          <w:szCs w:val="21"/>
        </w:rPr>
      </w:pPr>
      <w:r>
        <w:rPr>
          <w:rFonts w:ascii="Times New Roman" w:hAnsi="Times New Roman" w:hint="eastAsia"/>
          <w:b/>
          <w:szCs w:val="21"/>
        </w:rPr>
        <w:t>7</w:t>
      </w:r>
      <w:r>
        <w:rPr>
          <w:rFonts w:ascii="Times New Roman" w:hAnsi="Times New Roman"/>
          <w:b/>
          <w:szCs w:val="21"/>
        </w:rPr>
        <w:t xml:space="preserve">.  </w:t>
      </w:r>
      <w:r w:rsidRPr="00875061">
        <w:rPr>
          <w:rFonts w:ascii="Times New Roman" w:hAnsi="Times New Roman"/>
          <w:b/>
          <w:szCs w:val="21"/>
        </w:rPr>
        <w:t>Zeta potential, PDI, and average particle size of three HMSNs (Tab. S</w:t>
      </w:r>
      <w:r>
        <w:rPr>
          <w:rFonts w:ascii="Times New Roman" w:hAnsi="Times New Roman"/>
          <w:b/>
          <w:szCs w:val="21"/>
        </w:rPr>
        <w:t>1</w:t>
      </w:r>
      <w:r w:rsidRPr="00875061">
        <w:rPr>
          <w:rFonts w:ascii="Times New Roman" w:hAnsi="Times New Roman"/>
          <w:b/>
          <w:szCs w:val="21"/>
        </w:rPr>
        <w:t>)</w:t>
      </w:r>
    </w:p>
    <w:p w14:paraId="38269913" w14:textId="77777777" w:rsidR="0093416B" w:rsidRPr="00875061" w:rsidRDefault="0093416B" w:rsidP="00493E5A">
      <w:pPr>
        <w:spacing w:line="480" w:lineRule="auto"/>
        <w:rPr>
          <w:rFonts w:ascii="Times New Roman" w:hAnsi="Times New Roman" w:hint="eastAsia"/>
          <w:b/>
          <w:szCs w:val="21"/>
        </w:rPr>
      </w:pPr>
      <w:r>
        <w:rPr>
          <w:rFonts w:ascii="Times New Roman" w:hAnsi="Times New Roman" w:hint="eastAsia"/>
          <w:b/>
          <w:szCs w:val="21"/>
        </w:rPr>
        <w:t>8</w:t>
      </w:r>
      <w:r>
        <w:rPr>
          <w:rFonts w:ascii="Times New Roman" w:hAnsi="Times New Roman"/>
          <w:b/>
          <w:szCs w:val="21"/>
        </w:rPr>
        <w:t xml:space="preserve">.  </w:t>
      </w:r>
      <w:r w:rsidRPr="00875061">
        <w:rPr>
          <w:rFonts w:ascii="Times New Roman" w:hAnsi="Times New Roman"/>
          <w:b/>
          <w:szCs w:val="21"/>
        </w:rPr>
        <w:t>Standards of disease severity grading for Fusarium wilt in cowpea plant (Tab.S</w:t>
      </w:r>
      <w:r>
        <w:rPr>
          <w:rFonts w:ascii="Times New Roman" w:hAnsi="Times New Roman"/>
          <w:b/>
          <w:szCs w:val="21"/>
        </w:rPr>
        <w:t>2</w:t>
      </w:r>
      <w:r w:rsidRPr="00875061">
        <w:rPr>
          <w:rFonts w:ascii="Times New Roman" w:hAnsi="Times New Roman"/>
          <w:b/>
          <w:szCs w:val="21"/>
        </w:rPr>
        <w:t>)</w:t>
      </w:r>
    </w:p>
    <w:p w14:paraId="3BCB3DED" w14:textId="77777777" w:rsidR="0093416B" w:rsidRPr="00B963B0" w:rsidRDefault="0093416B" w:rsidP="00B963B0">
      <w:pPr>
        <w:spacing w:line="480" w:lineRule="auto"/>
        <w:rPr>
          <w:rFonts w:ascii="Times New Roman" w:hAnsi="Times New Roman" w:hint="eastAsia"/>
          <w:b/>
          <w:szCs w:val="21"/>
        </w:rPr>
      </w:pPr>
      <w:r>
        <w:rPr>
          <w:rFonts w:ascii="Times New Roman" w:hAnsi="Times New Roman" w:hint="eastAsia"/>
          <w:b/>
          <w:szCs w:val="21"/>
        </w:rPr>
        <w:t>9</w:t>
      </w:r>
      <w:r>
        <w:rPr>
          <w:rFonts w:ascii="Times New Roman" w:hAnsi="Times New Roman"/>
          <w:b/>
          <w:szCs w:val="21"/>
        </w:rPr>
        <w:t xml:space="preserve">.  </w:t>
      </w:r>
      <w:r w:rsidRPr="00875061">
        <w:rPr>
          <w:rFonts w:ascii="Times New Roman" w:hAnsi="Times New Roman"/>
          <w:b/>
          <w:szCs w:val="21"/>
        </w:rPr>
        <w:t xml:space="preserve">Primers for </w:t>
      </w:r>
      <w:proofErr w:type="spellStart"/>
      <w:r w:rsidRPr="00875061">
        <w:rPr>
          <w:rFonts w:ascii="Times New Roman" w:hAnsi="Times New Roman"/>
          <w:b/>
          <w:szCs w:val="21"/>
        </w:rPr>
        <w:t>qRT</w:t>
      </w:r>
      <w:proofErr w:type="spellEnd"/>
      <w:r w:rsidRPr="00875061">
        <w:rPr>
          <w:rFonts w:ascii="Times New Roman" w:hAnsi="Times New Roman"/>
          <w:b/>
          <w:szCs w:val="21"/>
        </w:rPr>
        <w:t>-PCR assay (Tab. S</w:t>
      </w:r>
      <w:r>
        <w:rPr>
          <w:rFonts w:ascii="Times New Roman" w:hAnsi="Times New Roman"/>
          <w:b/>
          <w:szCs w:val="21"/>
        </w:rPr>
        <w:t>3</w:t>
      </w:r>
      <w:r w:rsidRPr="00875061">
        <w:rPr>
          <w:rFonts w:ascii="Times New Roman" w:hAnsi="Times New Roman"/>
          <w:b/>
          <w:szCs w:val="21"/>
        </w:rPr>
        <w:t>)</w:t>
      </w:r>
    </w:p>
    <w:p w14:paraId="7F1386A2" w14:textId="77777777" w:rsidR="0093416B" w:rsidRDefault="0093416B" w:rsidP="00B963B0">
      <w:pPr>
        <w:spacing w:line="480" w:lineRule="auto"/>
        <w:rPr>
          <w:rFonts w:ascii="Times New Roman" w:hAnsi="Times New Roman" w:hint="eastAsia"/>
          <w:b/>
          <w:szCs w:val="21"/>
        </w:rPr>
      </w:pPr>
      <w:r>
        <w:rPr>
          <w:rFonts w:ascii="Times New Roman" w:hAnsi="Times New Roman"/>
          <w:b/>
          <w:szCs w:val="21"/>
        </w:rPr>
        <w:t xml:space="preserve">10.  </w:t>
      </w:r>
      <w:r w:rsidRPr="00875061">
        <w:rPr>
          <w:rFonts w:ascii="Times New Roman" w:hAnsi="Times New Roman"/>
          <w:b/>
          <w:szCs w:val="21"/>
        </w:rPr>
        <w:t xml:space="preserve">Ampliﬁcation program for </w:t>
      </w:r>
      <w:proofErr w:type="spellStart"/>
      <w:r w:rsidRPr="00875061">
        <w:rPr>
          <w:rFonts w:ascii="Times New Roman" w:hAnsi="Times New Roman"/>
          <w:b/>
          <w:szCs w:val="21"/>
        </w:rPr>
        <w:t>qRT</w:t>
      </w:r>
      <w:proofErr w:type="spellEnd"/>
      <w:r w:rsidRPr="00875061">
        <w:rPr>
          <w:rFonts w:ascii="Times New Roman" w:hAnsi="Times New Roman"/>
          <w:b/>
          <w:szCs w:val="21"/>
        </w:rPr>
        <w:t>-PCR assay (Tab. S</w:t>
      </w:r>
      <w:r>
        <w:rPr>
          <w:rFonts w:ascii="Times New Roman" w:hAnsi="Times New Roman"/>
          <w:b/>
          <w:szCs w:val="21"/>
        </w:rPr>
        <w:t>4</w:t>
      </w:r>
      <w:r w:rsidRPr="00875061">
        <w:rPr>
          <w:rFonts w:ascii="Times New Roman" w:hAnsi="Times New Roman"/>
          <w:b/>
          <w:szCs w:val="21"/>
        </w:rPr>
        <w:t>)</w:t>
      </w:r>
    </w:p>
    <w:p w14:paraId="2B20F761" w14:textId="77777777" w:rsidR="0093416B" w:rsidRDefault="0093416B" w:rsidP="00B963B0">
      <w:pPr>
        <w:spacing w:line="480" w:lineRule="auto"/>
        <w:rPr>
          <w:rFonts w:ascii="Times New Roman" w:hAnsi="Times New Roman"/>
          <w:b/>
          <w:szCs w:val="21"/>
        </w:rPr>
        <w:sectPr w:rsidR="0093416B" w:rsidSect="00F8218B">
          <w:pgSz w:w="11906" w:h="16838"/>
          <w:pgMar w:top="1440" w:right="1800" w:bottom="1440" w:left="1800" w:header="851" w:footer="992" w:gutter="0"/>
          <w:lnNumType w:countBy="1" w:restart="continuous"/>
          <w:cols w:space="425"/>
          <w:docGrid w:type="lines" w:linePitch="312"/>
        </w:sectPr>
      </w:pPr>
      <w:r>
        <w:rPr>
          <w:rFonts w:ascii="Times New Roman" w:hAnsi="Times New Roman" w:hint="eastAsia"/>
          <w:b/>
          <w:szCs w:val="21"/>
        </w:rPr>
        <w:t>1</w:t>
      </w:r>
      <w:r>
        <w:rPr>
          <w:rFonts w:ascii="Times New Roman" w:hAnsi="Times New Roman"/>
          <w:b/>
          <w:szCs w:val="21"/>
        </w:rPr>
        <w:t>1.  R</w:t>
      </w:r>
      <w:r w:rsidRPr="00F37023">
        <w:rPr>
          <w:rFonts w:ascii="Times New Roman" w:hAnsi="Times New Roman"/>
          <w:b/>
          <w:szCs w:val="21"/>
        </w:rPr>
        <w:t>eference</w:t>
      </w:r>
      <w:r>
        <w:rPr>
          <w:rFonts w:ascii="Times New Roman" w:hAnsi="Times New Roman"/>
          <w:b/>
          <w:szCs w:val="21"/>
        </w:rPr>
        <w:t>s</w:t>
      </w:r>
    </w:p>
    <w:bookmarkEnd w:id="4"/>
    <w:bookmarkEnd w:id="5"/>
    <w:p w14:paraId="2ABF07E6" w14:textId="77777777" w:rsidR="0093416B" w:rsidRDefault="0093416B" w:rsidP="00C4631F">
      <w:pPr>
        <w:spacing w:line="480" w:lineRule="auto"/>
        <w:jc w:val="left"/>
        <w:rPr>
          <w:rFonts w:ascii="Times New Roman" w:hAnsi="Times New Roman"/>
          <w:b/>
          <w:bCs/>
          <w:noProof/>
          <w:sz w:val="24"/>
          <w:szCs w:val="24"/>
        </w:rPr>
      </w:pPr>
      <w:r w:rsidRPr="00C4631F">
        <w:rPr>
          <w:rFonts w:ascii="Times New Roman" w:hAnsi="Times New Roman" w:hint="eastAsia"/>
          <w:b/>
          <w:bCs/>
          <w:noProof/>
          <w:sz w:val="24"/>
          <w:szCs w:val="24"/>
        </w:rPr>
        <w:lastRenderedPageBreak/>
        <w:t>1</w:t>
      </w:r>
      <w:r w:rsidRPr="00C4631F">
        <w:rPr>
          <w:rFonts w:ascii="Times New Roman" w:hAnsi="Times New Roman"/>
          <w:b/>
          <w:bCs/>
          <w:noProof/>
          <w:sz w:val="24"/>
          <w:szCs w:val="24"/>
        </w:rPr>
        <w:t xml:space="preserve"> Synthesis of HMSNs–4</w:t>
      </w:r>
      <w:r>
        <w:rPr>
          <w:rFonts w:ascii="Times New Roman" w:hAnsi="Times New Roman"/>
          <w:b/>
          <w:bCs/>
          <w:noProof/>
          <w:sz w:val="24"/>
          <w:szCs w:val="24"/>
        </w:rPr>
        <w:t>06</w:t>
      </w:r>
      <w:r w:rsidRPr="00C4631F">
        <w:rPr>
          <w:rFonts w:ascii="Times New Roman" w:hAnsi="Times New Roman"/>
          <w:b/>
          <w:bCs/>
          <w:noProof/>
          <w:sz w:val="24"/>
          <w:szCs w:val="24"/>
        </w:rPr>
        <w:t xml:space="preserve"> and HMSNs–9</w:t>
      </w:r>
      <w:r>
        <w:rPr>
          <w:rFonts w:ascii="Times New Roman" w:hAnsi="Times New Roman"/>
          <w:b/>
          <w:bCs/>
          <w:noProof/>
          <w:sz w:val="24"/>
          <w:szCs w:val="24"/>
        </w:rPr>
        <w:t>6</w:t>
      </w:r>
    </w:p>
    <w:p w14:paraId="7D9EDD37" w14:textId="77777777" w:rsidR="0093416B" w:rsidRDefault="0093416B" w:rsidP="00C4631F">
      <w:pPr>
        <w:spacing w:line="480" w:lineRule="auto"/>
        <w:jc w:val="left"/>
        <w:rPr>
          <w:rFonts w:ascii="Times New Roman" w:hAnsi="Times New Roman"/>
          <w:noProof/>
          <w:sz w:val="24"/>
          <w:szCs w:val="24"/>
        </w:rPr>
      </w:pPr>
      <w:r w:rsidRPr="003A53C4">
        <w:rPr>
          <w:rFonts w:ascii="Times New Roman" w:hAnsi="Times New Roman" w:hint="eastAsia"/>
          <w:noProof/>
          <w:sz w:val="24"/>
          <w:szCs w:val="24"/>
        </w:rPr>
        <w:t>1</w:t>
      </w:r>
      <w:r w:rsidRPr="003A53C4">
        <w:rPr>
          <w:rFonts w:ascii="Times New Roman" w:hAnsi="Times New Roman"/>
          <w:noProof/>
          <w:sz w:val="24"/>
          <w:szCs w:val="24"/>
        </w:rPr>
        <w:t xml:space="preserve">.1 Synthesis of </w:t>
      </w:r>
      <w:bookmarkStart w:id="6" w:name="_Hlk159420304"/>
      <w:r w:rsidRPr="003A53C4">
        <w:rPr>
          <w:rFonts w:ascii="Times New Roman" w:hAnsi="Times New Roman"/>
          <w:noProof/>
          <w:sz w:val="24"/>
          <w:szCs w:val="24"/>
        </w:rPr>
        <w:t>sSiO</w:t>
      </w:r>
      <w:r w:rsidRPr="003A53C4">
        <w:rPr>
          <w:rFonts w:ascii="Times New Roman" w:hAnsi="Times New Roman"/>
          <w:noProof/>
          <w:sz w:val="24"/>
          <w:szCs w:val="24"/>
          <w:vertAlign w:val="subscript"/>
        </w:rPr>
        <w:t>2</w:t>
      </w:r>
      <w:bookmarkEnd w:id="6"/>
    </w:p>
    <w:p w14:paraId="52997EF1" w14:textId="69F21B5E" w:rsidR="0093416B" w:rsidRDefault="0093416B" w:rsidP="001D0705">
      <w:pPr>
        <w:spacing w:line="480" w:lineRule="auto"/>
        <w:rPr>
          <w:rFonts w:ascii="Times New Roman" w:hAnsi="Times New Roman"/>
          <w:noProof/>
          <w:sz w:val="24"/>
          <w:szCs w:val="24"/>
        </w:rPr>
      </w:pPr>
      <w:r>
        <w:rPr>
          <w:rFonts w:ascii="Times New Roman" w:hAnsi="Times New Roman"/>
          <w:noProof/>
          <w:sz w:val="24"/>
          <w:szCs w:val="24"/>
        </w:rPr>
        <w:tab/>
        <w:t xml:space="preserve">The </w:t>
      </w:r>
      <w:r w:rsidRPr="008E14CE">
        <w:rPr>
          <w:rFonts w:ascii="Times New Roman" w:hAnsi="Times New Roman"/>
          <w:noProof/>
          <w:sz w:val="24"/>
          <w:szCs w:val="24"/>
        </w:rPr>
        <w:t xml:space="preserve">solid </w:t>
      </w:r>
      <w:r>
        <w:rPr>
          <w:rFonts w:ascii="Times New Roman" w:hAnsi="Times New Roman"/>
          <w:noProof/>
          <w:sz w:val="24"/>
          <w:szCs w:val="24"/>
        </w:rPr>
        <w:t xml:space="preserve">core </w:t>
      </w:r>
      <w:r w:rsidRPr="00CF143C">
        <w:rPr>
          <w:rFonts w:ascii="Times New Roman" w:hAnsi="Times New Roman"/>
          <w:noProof/>
          <w:sz w:val="24"/>
          <w:szCs w:val="24"/>
        </w:rPr>
        <w:t>silica nanospheres</w:t>
      </w:r>
      <w:r>
        <w:rPr>
          <w:rFonts w:ascii="Times New Roman" w:hAnsi="Times New Roman"/>
          <w:noProof/>
          <w:sz w:val="24"/>
          <w:szCs w:val="24"/>
        </w:rPr>
        <w:t xml:space="preserve"> of 50 nm </w:t>
      </w:r>
      <w:r>
        <w:rPr>
          <w:rFonts w:ascii="Times New Roman" w:hAnsi="Times New Roman" w:hint="eastAsia"/>
          <w:noProof/>
          <w:sz w:val="24"/>
          <w:szCs w:val="24"/>
        </w:rPr>
        <w:t>(</w:t>
      </w:r>
      <w:r w:rsidRPr="008E44AC">
        <w:rPr>
          <w:rFonts w:ascii="Times New Roman" w:hAnsi="Times New Roman"/>
          <w:noProof/>
          <w:sz w:val="24"/>
          <w:szCs w:val="24"/>
        </w:rPr>
        <w:t>sSiO</w:t>
      </w:r>
      <w:r w:rsidRPr="008E44AC">
        <w:rPr>
          <w:rFonts w:ascii="Times New Roman" w:hAnsi="Times New Roman"/>
          <w:noProof/>
          <w:sz w:val="24"/>
          <w:szCs w:val="24"/>
          <w:vertAlign w:val="subscript"/>
        </w:rPr>
        <w:t>2</w:t>
      </w:r>
      <w:r>
        <w:rPr>
          <w:rFonts w:ascii="Times New Roman" w:hAnsi="Times New Roman"/>
          <w:noProof/>
          <w:sz w:val="24"/>
          <w:szCs w:val="24"/>
        </w:rPr>
        <w:t xml:space="preserve">–50) was preared by the </w:t>
      </w:r>
      <w:r w:rsidRPr="008E14CE">
        <w:rPr>
          <w:rFonts w:ascii="Times New Roman" w:hAnsi="Times New Roman"/>
          <w:noProof/>
          <w:sz w:val="24"/>
          <w:szCs w:val="24"/>
        </w:rPr>
        <w:t>existing method</w:t>
      </w:r>
      <w:r>
        <w:rPr>
          <w:rFonts w:ascii="Times New Roman" w:hAnsi="Times New Roman"/>
          <w:noProof/>
          <w:sz w:val="24"/>
          <w:szCs w:val="24"/>
        </w:rPr>
        <w:t>s</w:t>
      </w:r>
      <w:r w:rsidR="000523C3">
        <w:rPr>
          <w:rFonts w:ascii="Times New Roman" w:hAnsi="Times New Roman"/>
          <w:noProof/>
          <w:sz w:val="24"/>
          <w:szCs w:val="24"/>
        </w:rPr>
        <w:t xml:space="preserve"> </w:t>
      </w:r>
      <w:r>
        <w:rPr>
          <w:rFonts w:ascii="Times New Roman" w:hAnsi="Times New Roman"/>
          <w:noProof/>
          <w:sz w:val="24"/>
          <w:szCs w:val="24"/>
        </w:rPr>
        <w:t>[1, 2] with some</w:t>
      </w:r>
      <w:r w:rsidRPr="008E14CE">
        <w:rPr>
          <w:rFonts w:ascii="Times New Roman" w:hAnsi="Times New Roman"/>
          <w:noProof/>
          <w:sz w:val="24"/>
          <w:szCs w:val="24"/>
        </w:rPr>
        <w:t xml:space="preserve"> modifi</w:t>
      </w:r>
      <w:r>
        <w:rPr>
          <w:rFonts w:ascii="Times New Roman" w:hAnsi="Times New Roman"/>
          <w:noProof/>
          <w:sz w:val="24"/>
          <w:szCs w:val="24"/>
        </w:rPr>
        <w:t>cations</w:t>
      </w:r>
      <w:r w:rsidRPr="008E14CE">
        <w:rPr>
          <w:rFonts w:ascii="Times New Roman" w:hAnsi="Times New Roman"/>
          <w:noProof/>
          <w:sz w:val="24"/>
          <w:szCs w:val="24"/>
        </w:rPr>
        <w:t>.</w:t>
      </w:r>
      <w:r>
        <w:rPr>
          <w:rFonts w:ascii="Times New Roman" w:hAnsi="Times New Roman"/>
          <w:noProof/>
          <w:sz w:val="24"/>
          <w:szCs w:val="24"/>
        </w:rPr>
        <w:t xml:space="preserve"> For details, </w:t>
      </w:r>
      <w:r w:rsidRPr="001D0705">
        <w:rPr>
          <w:rFonts w:ascii="Times New Roman" w:hAnsi="Times New Roman"/>
          <w:noProof/>
          <w:sz w:val="24"/>
          <w:szCs w:val="24"/>
        </w:rPr>
        <w:t>10 mL of tetraethyl orthosilicate (TEOS) was added to an reaction mixture containing 20 mL of ultrapure water, 81 mL of anhydrous ethanol, and 2.93 mL of NH</w:t>
      </w:r>
      <w:r w:rsidRPr="001D0705">
        <w:rPr>
          <w:rFonts w:ascii="Times New Roman" w:hAnsi="Times New Roman"/>
          <w:noProof/>
          <w:sz w:val="24"/>
          <w:szCs w:val="24"/>
          <w:vertAlign w:val="subscript"/>
        </w:rPr>
        <w:t>3</w:t>
      </w:r>
      <w:r w:rsidRPr="001D0705">
        <w:rPr>
          <w:rFonts w:ascii="Times New Roman" w:hAnsi="Times New Roman"/>
          <w:noProof/>
          <w:sz w:val="24"/>
          <w:szCs w:val="24"/>
        </w:rPr>
        <w:t>-H</w:t>
      </w:r>
      <w:r w:rsidRPr="001D0705">
        <w:rPr>
          <w:rFonts w:ascii="Times New Roman" w:hAnsi="Times New Roman"/>
          <w:noProof/>
          <w:sz w:val="24"/>
          <w:szCs w:val="24"/>
          <w:vertAlign w:val="subscript"/>
        </w:rPr>
        <w:t>2</w:t>
      </w:r>
      <w:r w:rsidRPr="001D0705">
        <w:rPr>
          <w:rFonts w:ascii="Times New Roman" w:hAnsi="Times New Roman"/>
          <w:noProof/>
          <w:sz w:val="24"/>
          <w:szCs w:val="24"/>
        </w:rPr>
        <w:t>O (25-28%) as the alkaline solvent at 70°C. Hydrolysis and polycondensation of TEOS for 3 h yielded the target particles with a particle size of 50 nm</w:t>
      </w:r>
      <w:r>
        <w:rPr>
          <w:rFonts w:ascii="Times New Roman" w:hAnsi="Times New Roman"/>
          <w:noProof/>
          <w:sz w:val="24"/>
          <w:szCs w:val="24"/>
        </w:rPr>
        <w:t>. Then</w:t>
      </w:r>
      <w:r w:rsidRPr="001D0705">
        <w:rPr>
          <w:rFonts w:ascii="Times New Roman" w:hAnsi="Times New Roman"/>
          <w:noProof/>
          <w:sz w:val="24"/>
          <w:szCs w:val="24"/>
        </w:rPr>
        <w:t>, sSiO</w:t>
      </w:r>
      <w:r w:rsidRPr="001D0705">
        <w:rPr>
          <w:rFonts w:ascii="Times New Roman" w:hAnsi="Times New Roman"/>
          <w:noProof/>
          <w:sz w:val="24"/>
          <w:szCs w:val="24"/>
          <w:vertAlign w:val="subscript"/>
        </w:rPr>
        <w:t>2</w:t>
      </w:r>
      <w:r>
        <w:rPr>
          <w:rFonts w:ascii="Times New Roman" w:hAnsi="Times New Roman"/>
          <w:noProof/>
          <w:sz w:val="24"/>
          <w:szCs w:val="24"/>
        </w:rPr>
        <w:t>–</w:t>
      </w:r>
      <w:r w:rsidRPr="001D0705">
        <w:rPr>
          <w:rFonts w:ascii="Times New Roman" w:hAnsi="Times New Roman"/>
          <w:noProof/>
          <w:sz w:val="24"/>
          <w:szCs w:val="24"/>
        </w:rPr>
        <w:t>50</w:t>
      </w:r>
      <w:r>
        <w:rPr>
          <w:rFonts w:ascii="Times New Roman" w:hAnsi="Times New Roman"/>
          <w:noProof/>
          <w:sz w:val="24"/>
          <w:szCs w:val="24"/>
        </w:rPr>
        <w:t xml:space="preserve"> were </w:t>
      </w:r>
      <w:r w:rsidRPr="001D0705">
        <w:rPr>
          <w:rFonts w:ascii="Times New Roman" w:hAnsi="Times New Roman"/>
          <w:noProof/>
          <w:sz w:val="24"/>
          <w:szCs w:val="24"/>
        </w:rPr>
        <w:t xml:space="preserve">separated by centrifugation (15000 × g, 15 min) </w:t>
      </w:r>
      <w:r>
        <w:rPr>
          <w:rFonts w:ascii="Times New Roman" w:hAnsi="Times New Roman"/>
          <w:noProof/>
          <w:sz w:val="24"/>
          <w:szCs w:val="24"/>
        </w:rPr>
        <w:t xml:space="preserve">and </w:t>
      </w:r>
      <w:r w:rsidRPr="001D0705">
        <w:rPr>
          <w:rFonts w:ascii="Times New Roman" w:hAnsi="Times New Roman"/>
          <w:noProof/>
          <w:sz w:val="24"/>
          <w:szCs w:val="24"/>
        </w:rPr>
        <w:t>washed three times with ultrapure water.</w:t>
      </w:r>
      <w:r>
        <w:rPr>
          <w:rFonts w:ascii="Times New Roman" w:hAnsi="Times New Roman"/>
          <w:noProof/>
          <w:sz w:val="24"/>
          <w:szCs w:val="24"/>
        </w:rPr>
        <w:t xml:space="preserve"> A</w:t>
      </w:r>
      <w:r w:rsidRPr="001D0705">
        <w:rPr>
          <w:rFonts w:ascii="Times New Roman" w:hAnsi="Times New Roman"/>
          <w:noProof/>
          <w:sz w:val="24"/>
          <w:szCs w:val="24"/>
        </w:rPr>
        <w:t>fter the last washing, the system was purified by dialysis with distilled water, and the target particles of sSiO</w:t>
      </w:r>
      <w:r w:rsidRPr="001D0705">
        <w:rPr>
          <w:rFonts w:ascii="Times New Roman" w:hAnsi="Times New Roman"/>
          <w:noProof/>
          <w:sz w:val="24"/>
          <w:szCs w:val="24"/>
          <w:vertAlign w:val="subscript"/>
        </w:rPr>
        <w:t>2</w:t>
      </w:r>
      <w:r>
        <w:rPr>
          <w:rFonts w:ascii="Times New Roman" w:hAnsi="Times New Roman"/>
          <w:noProof/>
          <w:sz w:val="24"/>
          <w:szCs w:val="24"/>
        </w:rPr>
        <w:t>–</w:t>
      </w:r>
      <w:r w:rsidRPr="001D0705">
        <w:rPr>
          <w:rFonts w:ascii="Times New Roman" w:hAnsi="Times New Roman"/>
          <w:noProof/>
          <w:sz w:val="24"/>
          <w:szCs w:val="24"/>
        </w:rPr>
        <w:t>50 were obtained after centrifugation and drying.</w:t>
      </w:r>
    </w:p>
    <w:p w14:paraId="65A7B60B" w14:textId="558DBFBB" w:rsidR="0093416B" w:rsidRPr="00DE74FE" w:rsidRDefault="0093416B" w:rsidP="00DE74FE">
      <w:pPr>
        <w:spacing w:line="480" w:lineRule="auto"/>
        <w:ind w:firstLineChars="200" w:firstLine="480"/>
        <w:rPr>
          <w:rFonts w:ascii="Times New Roman" w:hAnsi="Times New Roman"/>
          <w:noProof/>
          <w:sz w:val="24"/>
          <w:szCs w:val="24"/>
        </w:rPr>
      </w:pPr>
      <w:r w:rsidRPr="00DE74FE">
        <w:rPr>
          <w:rFonts w:ascii="Times New Roman" w:hAnsi="Times New Roman"/>
          <w:noProof/>
          <w:sz w:val="24"/>
          <w:szCs w:val="24"/>
        </w:rPr>
        <w:t>Synthesis of sSiO</w:t>
      </w:r>
      <w:r w:rsidRPr="00DE74FE">
        <w:rPr>
          <w:rFonts w:ascii="Times New Roman" w:hAnsi="Times New Roman"/>
          <w:noProof/>
          <w:sz w:val="24"/>
          <w:szCs w:val="24"/>
          <w:vertAlign w:val="subscript"/>
        </w:rPr>
        <w:t>2</w:t>
      </w:r>
      <w:r>
        <w:rPr>
          <w:rFonts w:ascii="Times New Roman" w:hAnsi="Times New Roman"/>
          <w:noProof/>
          <w:sz w:val="24"/>
          <w:szCs w:val="24"/>
        </w:rPr>
        <w:t>–</w:t>
      </w:r>
      <w:r w:rsidRPr="00DE74FE">
        <w:rPr>
          <w:rFonts w:ascii="Times New Roman" w:hAnsi="Times New Roman"/>
          <w:noProof/>
          <w:sz w:val="24"/>
          <w:szCs w:val="24"/>
        </w:rPr>
        <w:t>250 was carried out by varying the inputs of raw materials and reaction time</w:t>
      </w:r>
      <w:r w:rsidR="000523C3">
        <w:rPr>
          <w:rFonts w:ascii="Times New Roman" w:hAnsi="Times New Roman"/>
          <w:noProof/>
          <w:sz w:val="24"/>
          <w:szCs w:val="24"/>
        </w:rPr>
        <w:t xml:space="preserve"> </w:t>
      </w:r>
      <w:r>
        <w:rPr>
          <w:rFonts w:ascii="Times New Roman" w:hAnsi="Times New Roman"/>
          <w:noProof/>
          <w:sz w:val="24"/>
          <w:szCs w:val="24"/>
        </w:rPr>
        <w:t>[1]</w:t>
      </w:r>
      <w:r w:rsidRPr="00DE74FE">
        <w:rPr>
          <w:rFonts w:ascii="Times New Roman" w:hAnsi="Times New Roman" w:hint="eastAsia"/>
          <w:noProof/>
          <w:sz w:val="24"/>
          <w:szCs w:val="24"/>
        </w:rPr>
        <w:t xml:space="preserve">: </w:t>
      </w:r>
      <w:r w:rsidRPr="00DE74FE">
        <w:rPr>
          <w:rFonts w:ascii="Times New Roman" w:hAnsi="Times New Roman"/>
          <w:noProof/>
          <w:sz w:val="24"/>
          <w:szCs w:val="24"/>
        </w:rPr>
        <w:t xml:space="preserve">TEOS (3 mL) was rapidly added to a mixed system of ethanol (37 mL), deionised water (5 mL) and ammonia solution (25-28%, 1.6 mL). The system was stirred and reacted at room temperature for 1 h to produce a suspension of white colloidal silica nanoparticles. The </w:t>
      </w:r>
      <w:r w:rsidRPr="00C906EC">
        <w:rPr>
          <w:rFonts w:ascii="Times New Roman" w:hAnsi="Times New Roman"/>
          <w:noProof/>
          <w:sz w:val="24"/>
          <w:szCs w:val="24"/>
        </w:rPr>
        <w:t>sSiO</w:t>
      </w:r>
      <w:r w:rsidRPr="00C906EC">
        <w:rPr>
          <w:rFonts w:ascii="Times New Roman" w:hAnsi="Times New Roman"/>
          <w:noProof/>
          <w:sz w:val="24"/>
          <w:szCs w:val="24"/>
          <w:vertAlign w:val="subscript"/>
        </w:rPr>
        <w:t>2</w:t>
      </w:r>
      <w:r>
        <w:rPr>
          <w:rFonts w:ascii="Times New Roman" w:hAnsi="Times New Roman"/>
          <w:noProof/>
          <w:sz w:val="24"/>
          <w:szCs w:val="24"/>
        </w:rPr>
        <w:t>–</w:t>
      </w:r>
      <w:r w:rsidRPr="00C906EC">
        <w:rPr>
          <w:rFonts w:ascii="Times New Roman" w:hAnsi="Times New Roman"/>
          <w:noProof/>
          <w:sz w:val="24"/>
          <w:szCs w:val="24"/>
        </w:rPr>
        <w:t>250</w:t>
      </w:r>
      <w:r w:rsidRPr="00DE74FE">
        <w:rPr>
          <w:rFonts w:ascii="Times New Roman" w:hAnsi="Times New Roman"/>
          <w:noProof/>
          <w:sz w:val="24"/>
          <w:szCs w:val="24"/>
        </w:rPr>
        <w:t xml:space="preserve"> were separated from the suspension by centrifugation and washed with deionised water and ethanol, and the target silica nanoparticles with a particle size of 250 nm were obtained after drying.</w:t>
      </w:r>
    </w:p>
    <w:p w14:paraId="6DFFC3AC" w14:textId="77777777" w:rsidR="0093416B" w:rsidRDefault="0093416B" w:rsidP="00DE74FE">
      <w:pPr>
        <w:spacing w:line="480" w:lineRule="auto"/>
        <w:rPr>
          <w:rFonts w:ascii="Times New Roman" w:hAnsi="Times New Roman"/>
          <w:noProof/>
          <w:sz w:val="24"/>
          <w:szCs w:val="24"/>
        </w:rPr>
      </w:pPr>
      <w:r>
        <w:rPr>
          <w:rFonts w:ascii="Times New Roman" w:hAnsi="Times New Roman" w:hint="eastAsia"/>
          <w:noProof/>
          <w:sz w:val="24"/>
          <w:szCs w:val="24"/>
        </w:rPr>
        <w:t>1</w:t>
      </w:r>
      <w:r>
        <w:rPr>
          <w:rFonts w:ascii="Times New Roman" w:hAnsi="Times New Roman"/>
          <w:noProof/>
          <w:sz w:val="24"/>
          <w:szCs w:val="24"/>
        </w:rPr>
        <w:t xml:space="preserve">.2 </w:t>
      </w:r>
      <w:r w:rsidRPr="007C6C26">
        <w:rPr>
          <w:rFonts w:ascii="Times New Roman" w:hAnsi="Times New Roman"/>
          <w:noProof/>
          <w:sz w:val="24"/>
          <w:szCs w:val="24"/>
        </w:rPr>
        <w:t>Synthesis of HMSNs–4</w:t>
      </w:r>
      <w:r>
        <w:rPr>
          <w:rFonts w:ascii="Times New Roman" w:hAnsi="Times New Roman"/>
          <w:noProof/>
          <w:sz w:val="24"/>
          <w:szCs w:val="24"/>
        </w:rPr>
        <w:t>06</w:t>
      </w:r>
      <w:r w:rsidRPr="007C6C26">
        <w:rPr>
          <w:rFonts w:ascii="Times New Roman" w:hAnsi="Times New Roman"/>
          <w:noProof/>
          <w:sz w:val="24"/>
          <w:szCs w:val="24"/>
        </w:rPr>
        <w:t xml:space="preserve"> and HMSNs–9</w:t>
      </w:r>
      <w:r>
        <w:rPr>
          <w:rFonts w:ascii="Times New Roman" w:hAnsi="Times New Roman"/>
          <w:noProof/>
          <w:sz w:val="24"/>
          <w:szCs w:val="24"/>
        </w:rPr>
        <w:t>6</w:t>
      </w:r>
    </w:p>
    <w:p w14:paraId="08028B1C" w14:textId="1657C247" w:rsidR="0093416B" w:rsidRPr="00DE74FE" w:rsidRDefault="0093416B" w:rsidP="007C6C26">
      <w:pPr>
        <w:spacing w:line="480" w:lineRule="auto"/>
        <w:ind w:firstLine="420"/>
        <w:rPr>
          <w:rFonts w:ascii="Times New Roman" w:hAnsi="Times New Roman" w:hint="eastAsia"/>
          <w:noProof/>
          <w:sz w:val="24"/>
          <w:szCs w:val="24"/>
        </w:rPr>
      </w:pPr>
      <w:r w:rsidRPr="007C6C26">
        <w:rPr>
          <w:rFonts w:ascii="Times New Roman" w:hAnsi="Times New Roman"/>
          <w:noProof/>
          <w:sz w:val="24"/>
          <w:szCs w:val="24"/>
        </w:rPr>
        <w:t>HMSNs-9</w:t>
      </w:r>
      <w:r>
        <w:rPr>
          <w:rFonts w:ascii="Times New Roman" w:hAnsi="Times New Roman"/>
          <w:noProof/>
          <w:sz w:val="24"/>
          <w:szCs w:val="24"/>
        </w:rPr>
        <w:t>6</w:t>
      </w:r>
      <w:r w:rsidRPr="007C6C26">
        <w:rPr>
          <w:rFonts w:ascii="Times New Roman" w:hAnsi="Times New Roman"/>
          <w:noProof/>
          <w:sz w:val="24"/>
          <w:szCs w:val="24"/>
        </w:rPr>
        <w:t xml:space="preserve"> and HMSNs-4</w:t>
      </w:r>
      <w:r>
        <w:rPr>
          <w:rFonts w:ascii="Times New Roman" w:hAnsi="Times New Roman"/>
          <w:noProof/>
          <w:sz w:val="24"/>
          <w:szCs w:val="24"/>
        </w:rPr>
        <w:t>06</w:t>
      </w:r>
      <w:r w:rsidRPr="007C6C26">
        <w:rPr>
          <w:rFonts w:ascii="Times New Roman" w:hAnsi="Times New Roman"/>
          <w:noProof/>
          <w:sz w:val="24"/>
          <w:szCs w:val="24"/>
        </w:rPr>
        <w:t xml:space="preserve"> were synthesi</w:t>
      </w:r>
      <w:r>
        <w:rPr>
          <w:rFonts w:ascii="Times New Roman" w:hAnsi="Times New Roman"/>
          <w:noProof/>
          <w:sz w:val="24"/>
          <w:szCs w:val="24"/>
        </w:rPr>
        <w:t>z</w:t>
      </w:r>
      <w:r w:rsidRPr="007C6C26">
        <w:rPr>
          <w:rFonts w:ascii="Times New Roman" w:hAnsi="Times New Roman"/>
          <w:noProof/>
          <w:sz w:val="24"/>
          <w:szCs w:val="24"/>
        </w:rPr>
        <w:t xml:space="preserve">ed </w:t>
      </w:r>
      <w:r>
        <w:rPr>
          <w:rFonts w:ascii="Times New Roman" w:hAnsi="Times New Roman"/>
          <w:noProof/>
          <w:sz w:val="24"/>
          <w:szCs w:val="24"/>
        </w:rPr>
        <w:t>according to previously describe mehtods</w:t>
      </w:r>
      <w:r w:rsidR="000523C3">
        <w:rPr>
          <w:rFonts w:ascii="Times New Roman" w:hAnsi="Times New Roman"/>
          <w:noProof/>
          <w:sz w:val="24"/>
          <w:szCs w:val="24"/>
        </w:rPr>
        <w:t xml:space="preserve"> </w:t>
      </w:r>
      <w:r>
        <w:rPr>
          <w:rFonts w:ascii="Times New Roman" w:hAnsi="Times New Roman"/>
          <w:noProof/>
          <w:sz w:val="24"/>
          <w:szCs w:val="24"/>
        </w:rPr>
        <w:t xml:space="preserve">[1, 2] using </w:t>
      </w:r>
      <w:r w:rsidRPr="007C6C26">
        <w:rPr>
          <w:rFonts w:ascii="Times New Roman" w:hAnsi="Times New Roman"/>
          <w:noProof/>
          <w:sz w:val="24"/>
          <w:szCs w:val="24"/>
        </w:rPr>
        <w:t>sSiO</w:t>
      </w:r>
      <w:r w:rsidRPr="00365D6A">
        <w:rPr>
          <w:rFonts w:ascii="Times New Roman" w:hAnsi="Times New Roman"/>
          <w:noProof/>
          <w:sz w:val="24"/>
          <w:szCs w:val="24"/>
          <w:vertAlign w:val="subscript"/>
        </w:rPr>
        <w:t>2</w:t>
      </w:r>
      <w:r w:rsidRPr="007C6C26">
        <w:rPr>
          <w:rFonts w:ascii="Times New Roman" w:hAnsi="Times New Roman"/>
          <w:noProof/>
          <w:sz w:val="24"/>
          <w:szCs w:val="24"/>
        </w:rPr>
        <w:t>–50 and sSiO</w:t>
      </w:r>
      <w:r w:rsidRPr="00365D6A">
        <w:rPr>
          <w:rFonts w:ascii="Times New Roman" w:hAnsi="Times New Roman"/>
          <w:noProof/>
          <w:sz w:val="24"/>
          <w:szCs w:val="24"/>
          <w:vertAlign w:val="subscript"/>
        </w:rPr>
        <w:t>2</w:t>
      </w:r>
      <w:r w:rsidRPr="007C6C26">
        <w:rPr>
          <w:rFonts w:ascii="Times New Roman" w:hAnsi="Times New Roman"/>
          <w:noProof/>
          <w:sz w:val="24"/>
          <w:szCs w:val="24"/>
        </w:rPr>
        <w:t>–250</w:t>
      </w:r>
      <w:r>
        <w:rPr>
          <w:rFonts w:ascii="Times New Roman" w:hAnsi="Times New Roman"/>
          <w:noProof/>
          <w:sz w:val="24"/>
          <w:szCs w:val="24"/>
        </w:rPr>
        <w:t xml:space="preserve"> as the cores, respectively</w:t>
      </w:r>
      <w:r w:rsidRPr="007C6C26">
        <w:rPr>
          <w:rFonts w:ascii="Times New Roman" w:hAnsi="Times New Roman"/>
          <w:noProof/>
          <w:sz w:val="24"/>
          <w:szCs w:val="24"/>
        </w:rPr>
        <w:t xml:space="preserve">. </w:t>
      </w:r>
      <w:r>
        <w:rPr>
          <w:rFonts w:ascii="Times New Roman" w:hAnsi="Times New Roman" w:hint="eastAsia"/>
          <w:noProof/>
          <w:sz w:val="24"/>
          <w:szCs w:val="24"/>
        </w:rPr>
        <w:t>I</w:t>
      </w:r>
      <w:r w:rsidRPr="00D31159">
        <w:rPr>
          <w:rFonts w:ascii="Times New Roman" w:hAnsi="Times New Roman"/>
          <w:noProof/>
          <w:sz w:val="24"/>
          <w:szCs w:val="24"/>
        </w:rPr>
        <w:t>n detail</w:t>
      </w:r>
      <w:r>
        <w:rPr>
          <w:rFonts w:ascii="Times New Roman" w:hAnsi="Times New Roman"/>
          <w:noProof/>
          <w:sz w:val="24"/>
          <w:szCs w:val="24"/>
        </w:rPr>
        <w:t>,</w:t>
      </w:r>
      <w:r w:rsidRPr="00D31159">
        <w:rPr>
          <w:rFonts w:ascii="Times New Roman" w:hAnsi="Times New Roman"/>
          <w:noProof/>
          <w:sz w:val="24"/>
          <w:szCs w:val="24"/>
        </w:rPr>
        <w:t xml:space="preserve"> </w:t>
      </w:r>
      <w:r w:rsidRPr="007C6C26">
        <w:rPr>
          <w:rFonts w:ascii="Times New Roman" w:hAnsi="Times New Roman"/>
          <w:noProof/>
          <w:sz w:val="24"/>
          <w:szCs w:val="24"/>
        </w:rPr>
        <w:t>sSiO</w:t>
      </w:r>
      <w:r w:rsidRPr="0019197A">
        <w:rPr>
          <w:rFonts w:ascii="Times New Roman" w:hAnsi="Times New Roman"/>
          <w:noProof/>
          <w:sz w:val="24"/>
          <w:szCs w:val="24"/>
          <w:vertAlign w:val="subscript"/>
        </w:rPr>
        <w:t>2</w:t>
      </w:r>
      <w:r w:rsidRPr="007C6C26">
        <w:rPr>
          <w:rFonts w:ascii="Times New Roman" w:hAnsi="Times New Roman"/>
          <w:noProof/>
          <w:sz w:val="24"/>
          <w:szCs w:val="24"/>
        </w:rPr>
        <w:t xml:space="preserve"> (200 mg) was ultrasonically dispersed in 40 mL of deionised water, and then the system </w:t>
      </w:r>
      <w:r w:rsidRPr="007C6C26">
        <w:rPr>
          <w:rFonts w:ascii="Times New Roman" w:hAnsi="Times New Roman"/>
          <w:noProof/>
          <w:sz w:val="24"/>
          <w:szCs w:val="24"/>
        </w:rPr>
        <w:lastRenderedPageBreak/>
        <w:t xml:space="preserve">was added into a mixture of CTAB (300 mg), deionised water (60 mL), ethanol (60 mL), and ammonia (1.1 mL) at room temperature. The </w:t>
      </w:r>
      <w:r>
        <w:rPr>
          <w:rFonts w:ascii="Times New Roman" w:hAnsi="Times New Roman"/>
          <w:noProof/>
          <w:sz w:val="24"/>
          <w:szCs w:val="24"/>
        </w:rPr>
        <w:t>mixture</w:t>
      </w:r>
      <w:r w:rsidRPr="007C6C26">
        <w:rPr>
          <w:rFonts w:ascii="Times New Roman" w:hAnsi="Times New Roman"/>
          <w:noProof/>
          <w:sz w:val="24"/>
          <w:szCs w:val="24"/>
        </w:rPr>
        <w:t xml:space="preserve"> was stirred for 0.5 h and then 0.5 mL of TEOS was added to the system and the reaction was continued for </w:t>
      </w:r>
      <w:r>
        <w:rPr>
          <w:rFonts w:ascii="Times New Roman" w:hAnsi="Times New Roman"/>
          <w:noProof/>
          <w:sz w:val="24"/>
          <w:szCs w:val="24"/>
        </w:rPr>
        <w:t xml:space="preserve">another </w:t>
      </w:r>
      <w:r w:rsidRPr="007C6C26">
        <w:rPr>
          <w:rFonts w:ascii="Times New Roman" w:hAnsi="Times New Roman"/>
          <w:noProof/>
          <w:sz w:val="24"/>
          <w:szCs w:val="24"/>
        </w:rPr>
        <w:t xml:space="preserve">6 h. After the reaction, the solid </w:t>
      </w:r>
      <w:r>
        <w:rPr>
          <w:rFonts w:ascii="Times New Roman" w:hAnsi="Times New Roman"/>
          <w:noProof/>
          <w:sz w:val="24"/>
          <w:szCs w:val="24"/>
        </w:rPr>
        <w:t xml:space="preserve">particles of </w:t>
      </w:r>
      <w:r w:rsidRPr="007C6C26">
        <w:rPr>
          <w:rFonts w:ascii="Times New Roman" w:hAnsi="Times New Roman"/>
          <w:noProof/>
          <w:sz w:val="24"/>
          <w:szCs w:val="24"/>
        </w:rPr>
        <w:t>sSiO</w:t>
      </w:r>
      <w:r w:rsidRPr="00F00996">
        <w:rPr>
          <w:rFonts w:ascii="Times New Roman" w:hAnsi="Times New Roman"/>
          <w:noProof/>
          <w:sz w:val="24"/>
          <w:szCs w:val="24"/>
          <w:vertAlign w:val="subscript"/>
        </w:rPr>
        <w:t>2</w:t>
      </w:r>
      <w:r w:rsidRPr="007C6C26">
        <w:rPr>
          <w:rFonts w:ascii="Times New Roman" w:hAnsi="Times New Roman"/>
          <w:noProof/>
          <w:sz w:val="24"/>
          <w:szCs w:val="24"/>
        </w:rPr>
        <w:t>@CTAB/SiO</w:t>
      </w:r>
      <w:r w:rsidRPr="00F00996">
        <w:rPr>
          <w:rFonts w:ascii="Times New Roman" w:hAnsi="Times New Roman"/>
          <w:noProof/>
          <w:sz w:val="24"/>
          <w:szCs w:val="24"/>
          <w:vertAlign w:val="subscript"/>
        </w:rPr>
        <w:t>2</w:t>
      </w:r>
      <w:r w:rsidRPr="007C6C26">
        <w:rPr>
          <w:rFonts w:ascii="Times New Roman" w:hAnsi="Times New Roman"/>
          <w:noProof/>
          <w:sz w:val="24"/>
          <w:szCs w:val="24"/>
        </w:rPr>
        <w:t xml:space="preserve"> was centrifuged and re-dispersed by ultrasonication in 40 mL of deionised water, and 848 mg of Na</w:t>
      </w:r>
      <w:r w:rsidRPr="00F00996">
        <w:rPr>
          <w:rFonts w:ascii="Times New Roman" w:hAnsi="Times New Roman"/>
          <w:noProof/>
          <w:sz w:val="24"/>
          <w:szCs w:val="24"/>
          <w:vertAlign w:val="subscript"/>
        </w:rPr>
        <w:t>2</w:t>
      </w:r>
      <w:r w:rsidRPr="007C6C26">
        <w:rPr>
          <w:rFonts w:ascii="Times New Roman" w:hAnsi="Times New Roman"/>
          <w:noProof/>
          <w:sz w:val="24"/>
          <w:szCs w:val="24"/>
        </w:rPr>
        <w:t>CO</w:t>
      </w:r>
      <w:r w:rsidRPr="00CE710E">
        <w:rPr>
          <w:rFonts w:ascii="Times New Roman" w:hAnsi="Times New Roman"/>
          <w:noProof/>
          <w:sz w:val="24"/>
          <w:szCs w:val="24"/>
          <w:vertAlign w:val="subscript"/>
        </w:rPr>
        <w:t>3</w:t>
      </w:r>
      <w:r w:rsidRPr="007C6C26">
        <w:rPr>
          <w:rFonts w:ascii="Times New Roman" w:hAnsi="Times New Roman"/>
          <w:noProof/>
          <w:sz w:val="24"/>
          <w:szCs w:val="24"/>
        </w:rPr>
        <w:t xml:space="preserve"> was added to the system and the reaction was stirred for </w:t>
      </w:r>
      <w:r w:rsidRPr="00F00996">
        <w:rPr>
          <w:rFonts w:ascii="Times New Roman" w:hAnsi="Times New Roman"/>
          <w:noProof/>
          <w:sz w:val="24"/>
          <w:szCs w:val="24"/>
        </w:rPr>
        <w:t xml:space="preserve">another </w:t>
      </w:r>
      <w:r w:rsidRPr="007C6C26">
        <w:rPr>
          <w:rFonts w:ascii="Times New Roman" w:hAnsi="Times New Roman"/>
          <w:noProof/>
          <w:sz w:val="24"/>
          <w:szCs w:val="24"/>
        </w:rPr>
        <w:t xml:space="preserve">10 h at 50°C. The </w:t>
      </w:r>
      <w:r>
        <w:rPr>
          <w:rFonts w:ascii="Times New Roman" w:hAnsi="Times New Roman"/>
          <w:noProof/>
          <w:sz w:val="24"/>
          <w:szCs w:val="24"/>
        </w:rPr>
        <w:t xml:space="preserve">obtained particles </w:t>
      </w:r>
      <w:r w:rsidRPr="007C6C26">
        <w:rPr>
          <w:rFonts w:ascii="Times New Roman" w:hAnsi="Times New Roman"/>
          <w:noProof/>
          <w:sz w:val="24"/>
          <w:szCs w:val="24"/>
        </w:rPr>
        <w:t>was then washed with ethanol and water, and dried. The resulting solid was placed in a muffle furnace and heated to 550°C at a ramping rate of 1.5°C/min, and then kept for 6 h to remove the CTAB surfactant</w:t>
      </w:r>
      <w:r>
        <w:rPr>
          <w:rFonts w:ascii="Times New Roman" w:hAnsi="Times New Roman"/>
          <w:noProof/>
          <w:sz w:val="24"/>
          <w:szCs w:val="24"/>
        </w:rPr>
        <w:t xml:space="preserve"> to obtain the target </w:t>
      </w:r>
      <w:r w:rsidRPr="00F00996">
        <w:rPr>
          <w:rFonts w:ascii="Times New Roman" w:hAnsi="Times New Roman"/>
          <w:noProof/>
          <w:sz w:val="24"/>
          <w:szCs w:val="24"/>
        </w:rPr>
        <w:t>HMSNs–4</w:t>
      </w:r>
      <w:r>
        <w:rPr>
          <w:rFonts w:ascii="Times New Roman" w:hAnsi="Times New Roman"/>
          <w:noProof/>
          <w:sz w:val="24"/>
          <w:szCs w:val="24"/>
        </w:rPr>
        <w:t xml:space="preserve">06 </w:t>
      </w:r>
      <w:r w:rsidRPr="00F00996">
        <w:rPr>
          <w:rFonts w:ascii="Times New Roman" w:hAnsi="Times New Roman"/>
          <w:noProof/>
          <w:sz w:val="24"/>
          <w:szCs w:val="24"/>
        </w:rPr>
        <w:t>and HMSNs–9</w:t>
      </w:r>
      <w:r>
        <w:rPr>
          <w:rFonts w:ascii="Times New Roman" w:hAnsi="Times New Roman"/>
          <w:noProof/>
          <w:sz w:val="24"/>
          <w:szCs w:val="24"/>
        </w:rPr>
        <w:t>6.</w:t>
      </w:r>
    </w:p>
    <w:p w14:paraId="649F5AC1" w14:textId="77777777" w:rsidR="0093416B" w:rsidRPr="00D3658D" w:rsidRDefault="0093416B" w:rsidP="00C360E7">
      <w:pPr>
        <w:spacing w:line="480" w:lineRule="auto"/>
        <w:jc w:val="left"/>
        <w:rPr>
          <w:rFonts w:ascii="Times New Roman" w:hAnsi="Times New Roman"/>
          <w:b/>
          <w:bCs/>
          <w:noProof/>
          <w:sz w:val="24"/>
          <w:szCs w:val="24"/>
        </w:rPr>
      </w:pPr>
      <w:r w:rsidRPr="00D3658D">
        <w:rPr>
          <w:rFonts w:ascii="Times New Roman" w:hAnsi="Times New Roman" w:hint="eastAsia"/>
          <w:b/>
          <w:bCs/>
          <w:noProof/>
          <w:sz w:val="24"/>
          <w:szCs w:val="24"/>
        </w:rPr>
        <w:t>2</w:t>
      </w:r>
      <w:r w:rsidRPr="00D3658D">
        <w:rPr>
          <w:rFonts w:ascii="Times New Roman" w:hAnsi="Times New Roman"/>
          <w:b/>
          <w:bCs/>
          <w:noProof/>
          <w:sz w:val="24"/>
          <w:szCs w:val="24"/>
        </w:rPr>
        <w:t xml:space="preserve"> Synthesis of HMSNs–</w:t>
      </w:r>
      <w:r>
        <w:rPr>
          <w:rFonts w:ascii="Times New Roman" w:hAnsi="Times New Roman"/>
          <w:b/>
          <w:bCs/>
          <w:noProof/>
          <w:sz w:val="24"/>
          <w:szCs w:val="24"/>
        </w:rPr>
        <w:t>19</w:t>
      </w:r>
    </w:p>
    <w:p w14:paraId="5069970C" w14:textId="3BBC471B" w:rsidR="0093416B" w:rsidRPr="00C360E7" w:rsidRDefault="0093416B" w:rsidP="00B118B9">
      <w:pPr>
        <w:spacing w:line="480" w:lineRule="auto"/>
        <w:ind w:firstLine="420"/>
        <w:rPr>
          <w:rFonts w:ascii="Times New Roman" w:hAnsi="Times New Roman"/>
          <w:noProof/>
          <w:sz w:val="24"/>
          <w:szCs w:val="24"/>
        </w:rPr>
      </w:pPr>
      <w:r w:rsidRPr="00B118B9">
        <w:rPr>
          <w:rFonts w:ascii="Times New Roman" w:hAnsi="Times New Roman"/>
          <w:noProof/>
          <w:sz w:val="24"/>
          <w:szCs w:val="24"/>
        </w:rPr>
        <w:t>HMNSs</w:t>
      </w:r>
      <w:r w:rsidRPr="00D3658D">
        <w:rPr>
          <w:rFonts w:ascii="Times New Roman" w:hAnsi="Times New Roman"/>
          <w:b/>
          <w:bCs/>
          <w:noProof/>
          <w:sz w:val="24"/>
          <w:szCs w:val="24"/>
        </w:rPr>
        <w:t>–</w:t>
      </w:r>
      <w:r>
        <w:rPr>
          <w:rFonts w:ascii="Times New Roman" w:hAnsi="Times New Roman"/>
          <w:noProof/>
          <w:sz w:val="24"/>
          <w:szCs w:val="24"/>
        </w:rPr>
        <w:t>19</w:t>
      </w:r>
      <w:r w:rsidRPr="00B118B9">
        <w:rPr>
          <w:rFonts w:ascii="Times New Roman" w:hAnsi="Times New Roman"/>
          <w:noProof/>
          <w:sz w:val="24"/>
          <w:szCs w:val="24"/>
        </w:rPr>
        <w:t xml:space="preserve"> was prepared according to </w:t>
      </w:r>
      <w:r>
        <w:rPr>
          <w:rFonts w:ascii="Times New Roman" w:hAnsi="Times New Roman"/>
          <w:noProof/>
          <w:sz w:val="24"/>
          <w:szCs w:val="24"/>
        </w:rPr>
        <w:t xml:space="preserve">a </w:t>
      </w:r>
      <w:r w:rsidRPr="00B118B9">
        <w:rPr>
          <w:rFonts w:ascii="Times New Roman" w:hAnsi="Times New Roman"/>
          <w:noProof/>
          <w:sz w:val="24"/>
          <w:szCs w:val="24"/>
        </w:rPr>
        <w:t>previously reported method</w:t>
      </w:r>
      <w:r w:rsidR="000523C3">
        <w:rPr>
          <w:rFonts w:ascii="Times New Roman" w:hAnsi="Times New Roman"/>
          <w:noProof/>
          <w:sz w:val="24"/>
          <w:szCs w:val="24"/>
        </w:rPr>
        <w:t xml:space="preserve"> </w:t>
      </w:r>
      <w:r>
        <w:rPr>
          <w:rFonts w:ascii="Times New Roman" w:hAnsi="Times New Roman"/>
          <w:noProof/>
          <w:sz w:val="24"/>
          <w:szCs w:val="24"/>
        </w:rPr>
        <w:t>[3]</w:t>
      </w:r>
      <w:r w:rsidRPr="00B118B9">
        <w:rPr>
          <w:rFonts w:ascii="Times New Roman" w:hAnsi="Times New Roman"/>
          <w:noProof/>
          <w:sz w:val="24"/>
          <w:szCs w:val="24"/>
        </w:rPr>
        <w:t xml:space="preserve"> with</w:t>
      </w:r>
      <w:r>
        <w:rPr>
          <w:rFonts w:ascii="Times New Roman" w:hAnsi="Times New Roman"/>
          <w:noProof/>
          <w:sz w:val="24"/>
          <w:szCs w:val="24"/>
        </w:rPr>
        <w:t xml:space="preserve"> </w:t>
      </w:r>
      <w:r w:rsidRPr="00B118B9">
        <w:rPr>
          <w:rFonts w:ascii="Times New Roman" w:hAnsi="Times New Roman"/>
          <w:noProof/>
          <w:sz w:val="24"/>
          <w:szCs w:val="24"/>
        </w:rPr>
        <w:t>modifications</w:t>
      </w:r>
      <w:r>
        <w:rPr>
          <w:rFonts w:ascii="Times New Roman" w:hAnsi="Times New Roman"/>
          <w:noProof/>
          <w:sz w:val="24"/>
          <w:szCs w:val="24"/>
        </w:rPr>
        <w:t>.</w:t>
      </w:r>
      <w:r w:rsidRPr="00B118B9">
        <w:rPr>
          <w:rFonts w:ascii="Times New Roman" w:hAnsi="Times New Roman"/>
          <w:noProof/>
          <w:sz w:val="24"/>
          <w:szCs w:val="24"/>
        </w:rPr>
        <w:t xml:space="preserve"> Pluronic F108 (1 g) and HCl (5 mL) were dissolved in deionised water (25 mL) and stirred vigorously to form a homogeneous system. After Pluronic F108 was completely dissolved, homotrimethylbenzene (0.8 g) was added to the above system and stirred continuously (1000 rpm) at 25°C for 3 h. Then, TEOS (1.0 g) was added dropwise to the reaction system at a dropwise acceleration rate of 0.1 mL/min under stirring. After the reaction was continued for 5 h with stirring, dimethyldimethoxysilane (0.4 g) was added dropwise at a rate of 0.1 mL/min, and the reaction was continued for 36 h. The</w:t>
      </w:r>
      <w:r>
        <w:rPr>
          <w:rFonts w:ascii="Times New Roman" w:hAnsi="Times New Roman"/>
          <w:noProof/>
          <w:sz w:val="24"/>
          <w:szCs w:val="24"/>
        </w:rPr>
        <w:t xml:space="preserve"> obtained</w:t>
      </w:r>
      <w:r w:rsidRPr="00B118B9">
        <w:rPr>
          <w:rFonts w:ascii="Times New Roman" w:hAnsi="Times New Roman"/>
          <w:noProof/>
          <w:sz w:val="24"/>
          <w:szCs w:val="24"/>
        </w:rPr>
        <w:t xml:space="preserve"> milky-white system was dialysed for 48 h to remove the hydrochloric acid, and then lyophilised in a vacuum lyophiliser. The resulting solid pellet was dispersed in 30 mL of ethanol-HCl (v/v, 29:1) mixture and the </w:t>
      </w:r>
      <w:r>
        <w:rPr>
          <w:rFonts w:ascii="Times New Roman" w:hAnsi="Times New Roman"/>
          <w:noProof/>
          <w:sz w:val="24"/>
          <w:szCs w:val="24"/>
        </w:rPr>
        <w:lastRenderedPageBreak/>
        <w:t>system</w:t>
      </w:r>
      <w:r w:rsidRPr="00B118B9">
        <w:rPr>
          <w:rFonts w:ascii="Times New Roman" w:hAnsi="Times New Roman"/>
          <w:noProof/>
          <w:sz w:val="24"/>
          <w:szCs w:val="24"/>
        </w:rPr>
        <w:t xml:space="preserve"> was refluxed for 12 h to remove the surfactant, and the process was repeated twice. Afterwards, the solid product was collected by centrifugation (10,000 rpm, 15 min) and washed repeatedly with ethanol to completely remove PluronicF108 and HCl. Finally, the solid particles after template removal were dried under vacuum at 60°C overnight to obtain </w:t>
      </w:r>
      <w:r>
        <w:rPr>
          <w:rFonts w:ascii="Times New Roman" w:hAnsi="Times New Roman"/>
          <w:noProof/>
          <w:sz w:val="24"/>
          <w:szCs w:val="24"/>
        </w:rPr>
        <w:t xml:space="preserve">the target </w:t>
      </w:r>
      <w:r w:rsidRPr="00B118B9">
        <w:rPr>
          <w:rFonts w:ascii="Times New Roman" w:hAnsi="Times New Roman"/>
          <w:noProof/>
          <w:sz w:val="24"/>
          <w:szCs w:val="24"/>
        </w:rPr>
        <w:t>HMNSs</w:t>
      </w:r>
      <w:r w:rsidRPr="00D3658D">
        <w:rPr>
          <w:rFonts w:ascii="Times New Roman" w:hAnsi="Times New Roman"/>
          <w:b/>
          <w:bCs/>
          <w:noProof/>
          <w:sz w:val="24"/>
          <w:szCs w:val="24"/>
        </w:rPr>
        <w:t>–</w:t>
      </w:r>
      <w:r>
        <w:rPr>
          <w:rFonts w:ascii="Times New Roman" w:hAnsi="Times New Roman"/>
          <w:noProof/>
          <w:sz w:val="24"/>
          <w:szCs w:val="24"/>
        </w:rPr>
        <w:t>19</w:t>
      </w:r>
      <w:r w:rsidRPr="00B118B9">
        <w:rPr>
          <w:rFonts w:ascii="Times New Roman" w:hAnsi="Times New Roman"/>
          <w:noProof/>
          <w:sz w:val="24"/>
          <w:szCs w:val="24"/>
        </w:rPr>
        <w:t>.</w:t>
      </w:r>
    </w:p>
    <w:p w14:paraId="7DD487A4" w14:textId="77777777" w:rsidR="0093416B" w:rsidRPr="007E2BC7" w:rsidRDefault="0093416B" w:rsidP="007E2BC7">
      <w:pPr>
        <w:spacing w:line="480" w:lineRule="auto"/>
        <w:jc w:val="left"/>
        <w:rPr>
          <w:rFonts w:ascii="Times New Roman" w:hAnsi="Times New Roman" w:hint="eastAsia"/>
          <w:b/>
          <w:bCs/>
          <w:noProof/>
          <w:sz w:val="24"/>
          <w:szCs w:val="24"/>
        </w:rPr>
      </w:pPr>
      <w:bookmarkStart w:id="7" w:name="_Hlk159836116"/>
      <w:r w:rsidRPr="007E2BC7">
        <w:rPr>
          <w:rFonts w:ascii="Times New Roman" w:hAnsi="Times New Roman" w:hint="eastAsia"/>
          <w:b/>
          <w:bCs/>
          <w:noProof/>
          <w:sz w:val="24"/>
          <w:szCs w:val="24"/>
        </w:rPr>
        <w:t>3</w:t>
      </w:r>
      <w:r w:rsidRPr="007E2BC7">
        <w:rPr>
          <w:rFonts w:ascii="Times New Roman" w:hAnsi="Times New Roman"/>
          <w:b/>
          <w:bCs/>
          <w:noProof/>
          <w:sz w:val="24"/>
          <w:szCs w:val="24"/>
        </w:rPr>
        <w:t xml:space="preserve"> Mycelial growth inhibition test</w:t>
      </w:r>
    </w:p>
    <w:bookmarkEnd w:id="7"/>
    <w:p w14:paraId="5D648813" w14:textId="56ED26A8" w:rsidR="0093416B" w:rsidRDefault="0093416B" w:rsidP="00E67CF6">
      <w:pPr>
        <w:spacing w:line="480" w:lineRule="auto"/>
        <w:ind w:firstLineChars="200" w:firstLine="480"/>
        <w:rPr>
          <w:rFonts w:ascii="Times New Roman" w:hAnsi="Times New Roman"/>
          <w:noProof/>
          <w:sz w:val="24"/>
          <w:szCs w:val="24"/>
        </w:rPr>
      </w:pPr>
      <w:r>
        <w:rPr>
          <w:rFonts w:ascii="Times New Roman" w:hAnsi="Times New Roman"/>
          <w:noProof/>
          <w:sz w:val="24"/>
          <w:szCs w:val="24"/>
        </w:rPr>
        <w:t xml:space="preserve">The direct suppression of three </w:t>
      </w:r>
      <w:bookmarkStart w:id="8" w:name="_Hlk159425220"/>
      <w:r w:rsidRPr="00314443">
        <w:rPr>
          <w:rFonts w:ascii="Times New Roman" w:hAnsi="Times New Roman"/>
          <w:noProof/>
          <w:sz w:val="24"/>
          <w:szCs w:val="24"/>
        </w:rPr>
        <w:t>HMSNs</w:t>
      </w:r>
      <w:bookmarkEnd w:id="8"/>
      <w:r w:rsidRPr="00314443">
        <w:rPr>
          <w:rFonts w:ascii="Times New Roman" w:hAnsi="Times New Roman"/>
          <w:noProof/>
          <w:sz w:val="24"/>
          <w:szCs w:val="24"/>
        </w:rPr>
        <w:t xml:space="preserve"> against</w:t>
      </w:r>
      <w:r w:rsidRPr="000C1064">
        <w:rPr>
          <w:rFonts w:ascii="Times New Roman" w:hAnsi="Times New Roman"/>
          <w:i/>
          <w:iCs/>
          <w:noProof/>
          <w:sz w:val="24"/>
          <w:szCs w:val="24"/>
        </w:rPr>
        <w:t xml:space="preserve"> F. oxysporum</w:t>
      </w:r>
      <w:r w:rsidRPr="00314443">
        <w:rPr>
          <w:rFonts w:ascii="Times New Roman" w:hAnsi="Times New Roman"/>
          <w:noProof/>
          <w:sz w:val="24"/>
          <w:szCs w:val="24"/>
        </w:rPr>
        <w:t xml:space="preserve"> f. sp. </w:t>
      </w:r>
      <w:r w:rsidRPr="000C1064">
        <w:rPr>
          <w:rFonts w:ascii="Times New Roman" w:hAnsi="Times New Roman"/>
          <w:i/>
          <w:iCs/>
          <w:noProof/>
          <w:sz w:val="24"/>
          <w:szCs w:val="24"/>
        </w:rPr>
        <w:t>phaseoli</w:t>
      </w:r>
      <w:r w:rsidRPr="00314443">
        <w:rPr>
          <w:rFonts w:ascii="Times New Roman" w:hAnsi="Times New Roman"/>
          <w:noProof/>
          <w:sz w:val="24"/>
          <w:szCs w:val="24"/>
        </w:rPr>
        <w:t xml:space="preserve"> (FOP) </w:t>
      </w:r>
      <w:r>
        <w:rPr>
          <w:rFonts w:ascii="Times New Roman" w:hAnsi="Times New Roman"/>
          <w:noProof/>
          <w:sz w:val="24"/>
          <w:szCs w:val="24"/>
        </w:rPr>
        <w:t xml:space="preserve">was determined by the previously reported </w:t>
      </w:r>
      <w:r w:rsidRPr="00314443">
        <w:rPr>
          <w:rFonts w:ascii="Times New Roman" w:hAnsi="Times New Roman"/>
          <w:noProof/>
          <w:sz w:val="24"/>
          <w:szCs w:val="24"/>
        </w:rPr>
        <w:t>agar dilution metho</w:t>
      </w:r>
      <w:r>
        <w:rPr>
          <w:rFonts w:ascii="Times New Roman" w:hAnsi="Times New Roman"/>
          <w:noProof/>
          <w:sz w:val="24"/>
          <w:szCs w:val="24"/>
        </w:rPr>
        <w:t>d</w:t>
      </w:r>
      <w:r w:rsidR="000523C3">
        <w:rPr>
          <w:rFonts w:ascii="Times New Roman" w:hAnsi="Times New Roman"/>
          <w:noProof/>
          <w:sz w:val="24"/>
          <w:szCs w:val="24"/>
        </w:rPr>
        <w:t xml:space="preserve"> </w:t>
      </w:r>
      <w:r>
        <w:rPr>
          <w:rFonts w:ascii="Times New Roman" w:hAnsi="Times New Roman"/>
          <w:noProof/>
          <w:sz w:val="24"/>
          <w:szCs w:val="24"/>
        </w:rPr>
        <w:t>[4] using</w:t>
      </w:r>
      <w:r w:rsidRPr="00314443">
        <w:rPr>
          <w:rFonts w:ascii="Times New Roman" w:hAnsi="Times New Roman"/>
          <w:noProof/>
          <w:sz w:val="24"/>
          <w:szCs w:val="24"/>
        </w:rPr>
        <w:t xml:space="preserve"> </w:t>
      </w:r>
      <w:r>
        <w:rPr>
          <w:rFonts w:ascii="Times New Roman" w:hAnsi="Times New Roman"/>
          <w:noProof/>
          <w:sz w:val="24"/>
          <w:szCs w:val="24"/>
        </w:rPr>
        <w:t xml:space="preserve">the </w:t>
      </w:r>
      <w:r w:rsidRPr="00314443">
        <w:rPr>
          <w:rFonts w:ascii="Times New Roman" w:hAnsi="Times New Roman"/>
          <w:noProof/>
          <w:sz w:val="24"/>
          <w:szCs w:val="24"/>
        </w:rPr>
        <w:t xml:space="preserve">mycelial growth inhibition </w:t>
      </w:r>
      <w:r>
        <w:rPr>
          <w:rFonts w:ascii="Times New Roman" w:hAnsi="Times New Roman"/>
          <w:noProof/>
          <w:sz w:val="24"/>
          <w:szCs w:val="24"/>
        </w:rPr>
        <w:t>as the indicator. B</w:t>
      </w:r>
      <w:r w:rsidRPr="001B4A4B">
        <w:rPr>
          <w:rFonts w:ascii="Times New Roman" w:hAnsi="Times New Roman"/>
          <w:noProof/>
          <w:sz w:val="24"/>
          <w:szCs w:val="24"/>
        </w:rPr>
        <w:t>riefly</w:t>
      </w:r>
      <w:r>
        <w:rPr>
          <w:rFonts w:ascii="Times New Roman" w:hAnsi="Times New Roman"/>
          <w:noProof/>
          <w:sz w:val="24"/>
          <w:szCs w:val="24"/>
        </w:rPr>
        <w:t>, stocks</w:t>
      </w:r>
      <w:r w:rsidRPr="003D3C42">
        <w:rPr>
          <w:rFonts w:ascii="Times New Roman" w:hAnsi="Times New Roman"/>
          <w:noProof/>
          <w:sz w:val="24"/>
          <w:szCs w:val="24"/>
        </w:rPr>
        <w:t xml:space="preserve"> of three HMSNs were </w:t>
      </w:r>
      <w:r>
        <w:rPr>
          <w:rFonts w:ascii="Times New Roman" w:hAnsi="Times New Roman"/>
          <w:noProof/>
          <w:sz w:val="24"/>
          <w:szCs w:val="24"/>
        </w:rPr>
        <w:t xml:space="preserve">prepared by </w:t>
      </w:r>
      <w:r w:rsidRPr="003D3C42">
        <w:rPr>
          <w:rFonts w:ascii="Times New Roman" w:hAnsi="Times New Roman"/>
          <w:noProof/>
          <w:sz w:val="24"/>
          <w:szCs w:val="24"/>
        </w:rPr>
        <w:t xml:space="preserve">ultrasonic dispersion </w:t>
      </w:r>
      <w:r>
        <w:rPr>
          <w:rFonts w:ascii="Times New Roman" w:hAnsi="Times New Roman"/>
          <w:noProof/>
          <w:sz w:val="24"/>
          <w:szCs w:val="24"/>
        </w:rPr>
        <w:t xml:space="preserve">of them in </w:t>
      </w:r>
      <w:r w:rsidRPr="003D3C42">
        <w:rPr>
          <w:rFonts w:ascii="Times New Roman" w:hAnsi="Times New Roman"/>
          <w:noProof/>
          <w:sz w:val="24"/>
          <w:szCs w:val="24"/>
        </w:rPr>
        <w:t xml:space="preserve">sterile water </w:t>
      </w:r>
      <w:r>
        <w:rPr>
          <w:rFonts w:ascii="Times New Roman" w:hAnsi="Times New Roman"/>
          <w:noProof/>
          <w:sz w:val="24"/>
          <w:szCs w:val="24"/>
        </w:rPr>
        <w:t xml:space="preserve">to gain the final concentrations of </w:t>
      </w:r>
      <w:r w:rsidRPr="003D3C42">
        <w:rPr>
          <w:rFonts w:ascii="Times New Roman" w:hAnsi="Times New Roman"/>
          <w:noProof/>
          <w:sz w:val="24"/>
          <w:szCs w:val="24"/>
        </w:rPr>
        <w:t>1, 10 and 20 mg/</w:t>
      </w:r>
      <w:r>
        <w:rPr>
          <w:rFonts w:ascii="Times New Roman" w:hAnsi="Times New Roman"/>
          <w:noProof/>
          <w:sz w:val="24"/>
          <w:szCs w:val="24"/>
        </w:rPr>
        <w:t>m</w:t>
      </w:r>
      <w:r w:rsidRPr="003D3C42">
        <w:rPr>
          <w:rFonts w:ascii="Times New Roman" w:hAnsi="Times New Roman"/>
          <w:noProof/>
          <w:sz w:val="24"/>
          <w:szCs w:val="24"/>
        </w:rPr>
        <w:t>L</w:t>
      </w:r>
      <w:r>
        <w:rPr>
          <w:rFonts w:ascii="Times New Roman" w:hAnsi="Times New Roman"/>
          <w:noProof/>
          <w:sz w:val="24"/>
          <w:szCs w:val="24"/>
        </w:rPr>
        <w:t xml:space="preserve">, respectively. </w:t>
      </w:r>
      <w:r>
        <w:rPr>
          <w:rFonts w:ascii="Times New Roman" w:hAnsi="Times New Roman" w:hint="eastAsia"/>
          <w:noProof/>
          <w:sz w:val="24"/>
          <w:szCs w:val="24"/>
        </w:rPr>
        <w:t>Each</w:t>
      </w:r>
      <w:r>
        <w:rPr>
          <w:rFonts w:ascii="Times New Roman" w:hAnsi="Times New Roman"/>
          <w:noProof/>
          <w:sz w:val="24"/>
          <w:szCs w:val="24"/>
        </w:rPr>
        <w:t xml:space="preserve"> </w:t>
      </w:r>
      <w:r>
        <w:rPr>
          <w:rFonts w:ascii="Times New Roman" w:hAnsi="Times New Roman" w:hint="eastAsia"/>
          <w:noProof/>
          <w:sz w:val="24"/>
          <w:szCs w:val="24"/>
        </w:rPr>
        <w:t>s</w:t>
      </w:r>
      <w:r w:rsidRPr="00F30492">
        <w:rPr>
          <w:rFonts w:ascii="Times New Roman" w:hAnsi="Times New Roman"/>
          <w:noProof/>
          <w:sz w:val="24"/>
          <w:szCs w:val="24"/>
        </w:rPr>
        <w:t>tock solution (</w:t>
      </w:r>
      <w:r>
        <w:rPr>
          <w:rFonts w:ascii="Times New Roman" w:hAnsi="Times New Roman"/>
          <w:noProof/>
          <w:sz w:val="24"/>
          <w:szCs w:val="24"/>
        </w:rPr>
        <w:t xml:space="preserve">5 </w:t>
      </w:r>
      <w:r>
        <w:rPr>
          <w:rFonts w:ascii="Times New Roman" w:hAnsi="Times New Roman" w:hint="eastAsia"/>
          <w:noProof/>
          <w:sz w:val="24"/>
          <w:szCs w:val="24"/>
        </w:rPr>
        <w:t>mL</w:t>
      </w:r>
      <w:r w:rsidRPr="00F30492">
        <w:rPr>
          <w:rFonts w:ascii="Times New Roman" w:hAnsi="Times New Roman"/>
          <w:noProof/>
          <w:sz w:val="24"/>
          <w:szCs w:val="24"/>
        </w:rPr>
        <w:t>) w</w:t>
      </w:r>
      <w:r>
        <w:rPr>
          <w:rFonts w:ascii="Times New Roman" w:hAnsi="Times New Roman" w:hint="eastAsia"/>
          <w:noProof/>
          <w:sz w:val="24"/>
          <w:szCs w:val="24"/>
        </w:rPr>
        <w:t>as</w:t>
      </w:r>
      <w:r w:rsidRPr="00F30492">
        <w:rPr>
          <w:rFonts w:ascii="Times New Roman" w:hAnsi="Times New Roman"/>
          <w:noProof/>
          <w:sz w:val="24"/>
          <w:szCs w:val="24"/>
        </w:rPr>
        <w:t xml:space="preserve"> added to</w:t>
      </w:r>
      <w:r>
        <w:rPr>
          <w:rFonts w:ascii="Times New Roman" w:hAnsi="Times New Roman" w:hint="eastAsia"/>
          <w:noProof/>
          <w:sz w:val="24"/>
          <w:szCs w:val="24"/>
        </w:rPr>
        <w:t xml:space="preserve"> </w:t>
      </w:r>
      <w:r w:rsidRPr="00F30492">
        <w:rPr>
          <w:rFonts w:ascii="Times New Roman" w:hAnsi="Times New Roman"/>
          <w:noProof/>
          <w:sz w:val="24"/>
          <w:szCs w:val="24"/>
        </w:rPr>
        <w:t>molten PDA (50 mL) at</w:t>
      </w:r>
      <w:r>
        <w:rPr>
          <w:rFonts w:ascii="Times New Roman" w:hAnsi="Times New Roman"/>
          <w:noProof/>
          <w:sz w:val="24"/>
          <w:szCs w:val="24"/>
        </w:rPr>
        <w:t xml:space="preserve"> </w:t>
      </w:r>
      <w:r w:rsidRPr="00F30492">
        <w:rPr>
          <w:rFonts w:ascii="Times New Roman" w:hAnsi="Times New Roman"/>
          <w:noProof/>
          <w:sz w:val="24"/>
          <w:szCs w:val="24"/>
        </w:rPr>
        <w:t xml:space="preserve">temperatures </w:t>
      </w:r>
      <w:r>
        <w:rPr>
          <w:rFonts w:ascii="Times New Roman" w:hAnsi="Times New Roman" w:hint="eastAsia"/>
          <w:noProof/>
          <w:sz w:val="24"/>
          <w:szCs w:val="24"/>
        </w:rPr>
        <w:t>below</w:t>
      </w:r>
      <w:r>
        <w:rPr>
          <w:rFonts w:ascii="Times New Roman" w:hAnsi="Times New Roman"/>
          <w:noProof/>
          <w:sz w:val="24"/>
          <w:szCs w:val="24"/>
        </w:rPr>
        <w:t xml:space="preserve"> </w:t>
      </w:r>
      <w:r w:rsidRPr="00F30492">
        <w:rPr>
          <w:rFonts w:ascii="Times New Roman" w:hAnsi="Times New Roman"/>
          <w:noProof/>
          <w:sz w:val="24"/>
          <w:szCs w:val="24"/>
        </w:rPr>
        <w:t>50°C. After</w:t>
      </w:r>
      <w:r>
        <w:rPr>
          <w:rFonts w:ascii="Times New Roman" w:hAnsi="Times New Roman" w:hint="eastAsia"/>
          <w:noProof/>
          <w:sz w:val="24"/>
          <w:szCs w:val="24"/>
        </w:rPr>
        <w:t xml:space="preserve"> </w:t>
      </w:r>
      <w:r w:rsidRPr="00F30492">
        <w:rPr>
          <w:rFonts w:ascii="Times New Roman" w:hAnsi="Times New Roman"/>
          <w:noProof/>
          <w:sz w:val="24"/>
          <w:szCs w:val="24"/>
        </w:rPr>
        <w:t xml:space="preserve">sufficient mixing, the </w:t>
      </w:r>
      <w:r>
        <w:rPr>
          <w:rFonts w:ascii="Times New Roman" w:hAnsi="Times New Roman" w:hint="eastAsia"/>
          <w:noProof/>
          <w:sz w:val="24"/>
          <w:szCs w:val="24"/>
        </w:rPr>
        <w:t>mixture</w:t>
      </w:r>
      <w:r w:rsidRPr="00F30492">
        <w:rPr>
          <w:rFonts w:ascii="Times New Roman" w:hAnsi="Times New Roman"/>
          <w:noProof/>
          <w:sz w:val="24"/>
          <w:szCs w:val="24"/>
        </w:rPr>
        <w:t xml:space="preserve"> w</w:t>
      </w:r>
      <w:r>
        <w:rPr>
          <w:rFonts w:ascii="Times New Roman" w:hAnsi="Times New Roman" w:hint="eastAsia"/>
          <w:noProof/>
          <w:sz w:val="24"/>
          <w:szCs w:val="24"/>
        </w:rPr>
        <w:t>as</w:t>
      </w:r>
      <w:r w:rsidRPr="00F30492">
        <w:rPr>
          <w:rFonts w:ascii="Times New Roman" w:hAnsi="Times New Roman"/>
          <w:noProof/>
          <w:sz w:val="24"/>
          <w:szCs w:val="24"/>
        </w:rPr>
        <w:t xml:space="preserve"> poured immediately into 90</w:t>
      </w:r>
      <w:r>
        <w:rPr>
          <w:rFonts w:ascii="Times New Roman" w:hAnsi="Times New Roman"/>
          <w:noProof/>
          <w:sz w:val="24"/>
          <w:szCs w:val="24"/>
        </w:rPr>
        <w:t>-</w:t>
      </w:r>
      <w:r w:rsidRPr="00F30492">
        <w:rPr>
          <w:rFonts w:ascii="Times New Roman" w:hAnsi="Times New Roman"/>
          <w:noProof/>
          <w:sz w:val="24"/>
          <w:szCs w:val="24"/>
        </w:rPr>
        <w:t>mm</w:t>
      </w:r>
      <w:r>
        <w:rPr>
          <w:rFonts w:ascii="Times New Roman" w:hAnsi="Times New Roman"/>
          <w:noProof/>
          <w:sz w:val="24"/>
          <w:szCs w:val="24"/>
        </w:rPr>
        <w:t xml:space="preserve"> </w:t>
      </w:r>
      <w:r w:rsidRPr="00F30492">
        <w:rPr>
          <w:rFonts w:ascii="Times New Roman" w:hAnsi="Times New Roman"/>
          <w:noProof/>
          <w:sz w:val="24"/>
          <w:szCs w:val="24"/>
        </w:rPr>
        <w:t xml:space="preserve">Petri dishes to </w:t>
      </w:r>
      <w:r>
        <w:rPr>
          <w:rFonts w:ascii="Times New Roman" w:hAnsi="Times New Roman" w:hint="eastAsia"/>
          <w:noProof/>
          <w:sz w:val="24"/>
          <w:szCs w:val="24"/>
        </w:rPr>
        <w:t>form</w:t>
      </w:r>
      <w:r>
        <w:rPr>
          <w:rFonts w:ascii="Times New Roman" w:hAnsi="Times New Roman"/>
          <w:noProof/>
          <w:sz w:val="24"/>
          <w:szCs w:val="24"/>
        </w:rPr>
        <w:t xml:space="preserve"> </w:t>
      </w:r>
      <w:r>
        <w:rPr>
          <w:rFonts w:ascii="Times New Roman" w:hAnsi="Times New Roman" w:hint="eastAsia"/>
          <w:noProof/>
          <w:sz w:val="24"/>
          <w:szCs w:val="24"/>
        </w:rPr>
        <w:t>plates</w:t>
      </w:r>
      <w:r>
        <w:rPr>
          <w:rFonts w:ascii="Times New Roman" w:hAnsi="Times New Roman"/>
          <w:noProof/>
          <w:sz w:val="24"/>
          <w:szCs w:val="24"/>
        </w:rPr>
        <w:t xml:space="preserve"> </w:t>
      </w:r>
      <w:r>
        <w:rPr>
          <w:rFonts w:ascii="Times New Roman" w:hAnsi="Times New Roman" w:hint="eastAsia"/>
          <w:noProof/>
          <w:sz w:val="24"/>
          <w:szCs w:val="24"/>
        </w:rPr>
        <w:t>of</w:t>
      </w:r>
      <w:r w:rsidRPr="00F30492">
        <w:rPr>
          <w:rFonts w:ascii="Times New Roman" w:hAnsi="Times New Roman"/>
          <w:noProof/>
          <w:sz w:val="24"/>
          <w:szCs w:val="24"/>
        </w:rPr>
        <w:t xml:space="preserve"> 2</w:t>
      </w:r>
      <w:r>
        <w:rPr>
          <w:rFonts w:ascii="Times New Roman" w:hAnsi="Times New Roman"/>
          <w:noProof/>
          <w:sz w:val="24"/>
          <w:szCs w:val="24"/>
        </w:rPr>
        <w:t>-</w:t>
      </w:r>
      <w:r w:rsidRPr="00F30492">
        <w:rPr>
          <w:rFonts w:ascii="Times New Roman" w:hAnsi="Times New Roman"/>
          <w:noProof/>
          <w:sz w:val="24"/>
          <w:szCs w:val="24"/>
        </w:rPr>
        <w:t>3 mm</w:t>
      </w:r>
      <w:r w:rsidRPr="00B31B2D">
        <w:rPr>
          <w:rFonts w:ascii="Times New Roman" w:hAnsi="Times New Roman"/>
          <w:noProof/>
          <w:sz w:val="24"/>
          <w:szCs w:val="24"/>
        </w:rPr>
        <w:t xml:space="preserve"> </w:t>
      </w:r>
      <w:r w:rsidRPr="00F30492">
        <w:rPr>
          <w:rFonts w:ascii="Times New Roman" w:hAnsi="Times New Roman"/>
          <w:noProof/>
          <w:sz w:val="24"/>
          <w:szCs w:val="24"/>
        </w:rPr>
        <w:t>thickness</w:t>
      </w:r>
      <w:r>
        <w:rPr>
          <w:rFonts w:ascii="Times New Roman" w:hAnsi="Times New Roman"/>
          <w:noProof/>
          <w:sz w:val="24"/>
          <w:szCs w:val="24"/>
        </w:rPr>
        <w:t xml:space="preserve"> </w:t>
      </w:r>
      <w:r>
        <w:rPr>
          <w:rFonts w:ascii="Times New Roman" w:hAnsi="Times New Roman" w:hint="eastAsia"/>
          <w:noProof/>
          <w:sz w:val="24"/>
          <w:szCs w:val="24"/>
        </w:rPr>
        <w:t>with</w:t>
      </w:r>
      <w:r>
        <w:rPr>
          <w:rFonts w:ascii="Times New Roman" w:hAnsi="Times New Roman"/>
          <w:noProof/>
          <w:sz w:val="24"/>
          <w:szCs w:val="24"/>
        </w:rPr>
        <w:t xml:space="preserve"> </w:t>
      </w:r>
      <w:r>
        <w:rPr>
          <w:rFonts w:ascii="Times New Roman" w:hAnsi="Times New Roman" w:hint="eastAsia"/>
          <w:noProof/>
          <w:sz w:val="24"/>
          <w:szCs w:val="24"/>
        </w:rPr>
        <w:t>the</w:t>
      </w:r>
      <w:r>
        <w:rPr>
          <w:rFonts w:ascii="Times New Roman" w:hAnsi="Times New Roman"/>
          <w:noProof/>
          <w:sz w:val="24"/>
          <w:szCs w:val="24"/>
        </w:rPr>
        <w:t xml:space="preserve"> </w:t>
      </w:r>
      <w:r>
        <w:rPr>
          <w:rFonts w:ascii="Times New Roman" w:hAnsi="Times New Roman" w:hint="eastAsia"/>
          <w:noProof/>
          <w:sz w:val="24"/>
          <w:szCs w:val="24"/>
        </w:rPr>
        <w:t>HMSNs</w:t>
      </w:r>
      <w:r>
        <w:rPr>
          <w:rFonts w:ascii="Times New Roman" w:hAnsi="Times New Roman"/>
          <w:noProof/>
          <w:sz w:val="24"/>
          <w:szCs w:val="24"/>
        </w:rPr>
        <w:t xml:space="preserve"> </w:t>
      </w:r>
      <w:r w:rsidRPr="00F30492">
        <w:rPr>
          <w:rFonts w:ascii="Times New Roman" w:hAnsi="Times New Roman"/>
          <w:noProof/>
          <w:sz w:val="24"/>
          <w:szCs w:val="24"/>
        </w:rPr>
        <w:t xml:space="preserve">concentration of </w:t>
      </w:r>
      <w:r w:rsidRPr="00B31B2D">
        <w:rPr>
          <w:rFonts w:ascii="Times New Roman" w:hAnsi="Times New Roman"/>
          <w:noProof/>
          <w:sz w:val="24"/>
          <w:szCs w:val="24"/>
        </w:rPr>
        <w:t>10</w:t>
      </w:r>
      <w:r>
        <w:rPr>
          <w:rFonts w:ascii="Times New Roman" w:hAnsi="Times New Roman"/>
          <w:noProof/>
          <w:sz w:val="24"/>
          <w:szCs w:val="24"/>
        </w:rPr>
        <w:t>0</w:t>
      </w:r>
      <w:r w:rsidRPr="00B31B2D">
        <w:rPr>
          <w:rFonts w:ascii="Times New Roman" w:hAnsi="Times New Roman"/>
          <w:noProof/>
          <w:sz w:val="24"/>
          <w:szCs w:val="24"/>
        </w:rPr>
        <w:t>, 100</w:t>
      </w:r>
      <w:r>
        <w:rPr>
          <w:rFonts w:ascii="Times New Roman" w:hAnsi="Times New Roman"/>
          <w:noProof/>
          <w:sz w:val="24"/>
          <w:szCs w:val="24"/>
        </w:rPr>
        <w:t>0</w:t>
      </w:r>
      <w:r w:rsidRPr="00B31B2D">
        <w:rPr>
          <w:rFonts w:ascii="Times New Roman" w:hAnsi="Times New Roman"/>
          <w:noProof/>
          <w:sz w:val="24"/>
          <w:szCs w:val="24"/>
        </w:rPr>
        <w:t xml:space="preserve"> </w:t>
      </w:r>
      <w:r>
        <w:rPr>
          <w:rFonts w:ascii="Times New Roman" w:hAnsi="Times New Roman" w:hint="eastAsia"/>
          <w:noProof/>
          <w:sz w:val="24"/>
          <w:szCs w:val="24"/>
        </w:rPr>
        <w:t>or</w:t>
      </w:r>
      <w:r w:rsidRPr="00B31B2D">
        <w:rPr>
          <w:rFonts w:ascii="Times New Roman" w:hAnsi="Times New Roman"/>
          <w:noProof/>
          <w:sz w:val="24"/>
          <w:szCs w:val="24"/>
        </w:rPr>
        <w:t xml:space="preserve"> 20</w:t>
      </w:r>
      <w:r>
        <w:rPr>
          <w:rFonts w:ascii="Times New Roman" w:hAnsi="Times New Roman"/>
          <w:noProof/>
          <w:sz w:val="24"/>
          <w:szCs w:val="24"/>
        </w:rPr>
        <w:t>00</w:t>
      </w:r>
      <w:r w:rsidRPr="00B31B2D">
        <w:rPr>
          <w:rFonts w:ascii="Times New Roman" w:hAnsi="Times New Roman"/>
          <w:noProof/>
          <w:sz w:val="24"/>
          <w:szCs w:val="24"/>
        </w:rPr>
        <w:t xml:space="preserve"> mg/</w:t>
      </w:r>
      <w:r>
        <w:rPr>
          <w:rFonts w:ascii="Times New Roman" w:hAnsi="Times New Roman" w:hint="eastAsia"/>
          <w:noProof/>
          <w:sz w:val="24"/>
          <w:szCs w:val="24"/>
        </w:rPr>
        <w:t xml:space="preserve">L. </w:t>
      </w:r>
      <w:r w:rsidRPr="00F30492">
        <w:rPr>
          <w:rFonts w:ascii="Times New Roman" w:hAnsi="Times New Roman"/>
          <w:noProof/>
          <w:sz w:val="24"/>
          <w:szCs w:val="24"/>
        </w:rPr>
        <w:t xml:space="preserve">PDA </w:t>
      </w:r>
      <w:r>
        <w:rPr>
          <w:rFonts w:ascii="Times New Roman" w:hAnsi="Times New Roman"/>
          <w:noProof/>
          <w:sz w:val="24"/>
          <w:szCs w:val="24"/>
        </w:rPr>
        <w:t xml:space="preserve">plates </w:t>
      </w:r>
      <w:r w:rsidRPr="00F30492">
        <w:rPr>
          <w:rFonts w:ascii="Times New Roman" w:hAnsi="Times New Roman"/>
          <w:noProof/>
          <w:sz w:val="24"/>
          <w:szCs w:val="24"/>
        </w:rPr>
        <w:t xml:space="preserve">supplemented with </w:t>
      </w:r>
      <w:r w:rsidRPr="00B31B2D">
        <w:rPr>
          <w:rFonts w:ascii="Times New Roman" w:hAnsi="Times New Roman"/>
          <w:noProof/>
          <w:sz w:val="24"/>
          <w:szCs w:val="24"/>
        </w:rPr>
        <w:t>sterile water</w:t>
      </w:r>
      <w:r w:rsidRPr="00F30492">
        <w:rPr>
          <w:rFonts w:ascii="Times New Roman" w:hAnsi="Times New Roman"/>
          <w:noProof/>
          <w:sz w:val="24"/>
          <w:szCs w:val="24"/>
        </w:rPr>
        <w:t xml:space="preserve"> served as</w:t>
      </w:r>
      <w:r>
        <w:rPr>
          <w:rFonts w:ascii="Times New Roman" w:hAnsi="Times New Roman" w:hint="eastAsia"/>
          <w:noProof/>
          <w:sz w:val="24"/>
          <w:szCs w:val="24"/>
        </w:rPr>
        <w:t xml:space="preserve"> </w:t>
      </w:r>
      <w:r w:rsidRPr="00F30492">
        <w:rPr>
          <w:rFonts w:ascii="Times New Roman" w:hAnsi="Times New Roman"/>
          <w:noProof/>
          <w:sz w:val="24"/>
          <w:szCs w:val="24"/>
        </w:rPr>
        <w:t xml:space="preserve">the control. </w:t>
      </w:r>
      <w:r>
        <w:rPr>
          <w:rFonts w:ascii="Times New Roman" w:hAnsi="Times New Roman"/>
          <w:noProof/>
          <w:sz w:val="24"/>
          <w:szCs w:val="24"/>
        </w:rPr>
        <w:t>A</w:t>
      </w:r>
      <w:r w:rsidRPr="00E67CF6">
        <w:rPr>
          <w:rFonts w:ascii="Times New Roman" w:hAnsi="Times New Roman"/>
          <w:noProof/>
          <w:sz w:val="24"/>
          <w:szCs w:val="24"/>
        </w:rPr>
        <w:t>fterwards</w:t>
      </w:r>
      <w:r w:rsidRPr="00F30492">
        <w:rPr>
          <w:rFonts w:ascii="Times New Roman" w:hAnsi="Times New Roman"/>
          <w:noProof/>
          <w:sz w:val="24"/>
          <w:szCs w:val="24"/>
        </w:rPr>
        <w:t xml:space="preserve">, a </w:t>
      </w:r>
      <w:r>
        <w:rPr>
          <w:rFonts w:ascii="Times New Roman" w:hAnsi="Times New Roman"/>
          <w:noProof/>
          <w:sz w:val="24"/>
          <w:szCs w:val="24"/>
        </w:rPr>
        <w:t>5-</w:t>
      </w:r>
      <w:r w:rsidRPr="00F30492">
        <w:rPr>
          <w:rFonts w:ascii="Times New Roman" w:hAnsi="Times New Roman"/>
          <w:noProof/>
          <w:sz w:val="24"/>
          <w:szCs w:val="24"/>
        </w:rPr>
        <w:t>mm diameter mycelial disc from the</w:t>
      </w:r>
      <w:r>
        <w:rPr>
          <w:rFonts w:ascii="Times New Roman" w:hAnsi="Times New Roman" w:hint="eastAsia"/>
          <w:noProof/>
          <w:sz w:val="24"/>
          <w:szCs w:val="24"/>
        </w:rPr>
        <w:t xml:space="preserve"> </w:t>
      </w:r>
      <w:r w:rsidRPr="00F30492">
        <w:rPr>
          <w:rFonts w:ascii="Times New Roman" w:hAnsi="Times New Roman"/>
          <w:noProof/>
          <w:sz w:val="24"/>
          <w:szCs w:val="24"/>
        </w:rPr>
        <w:t xml:space="preserve">actively growing colony front </w:t>
      </w:r>
      <w:r>
        <w:rPr>
          <w:rFonts w:ascii="Times New Roman" w:hAnsi="Times New Roman"/>
          <w:noProof/>
          <w:sz w:val="24"/>
          <w:szCs w:val="24"/>
        </w:rPr>
        <w:t xml:space="preserve">of FOP </w:t>
      </w:r>
      <w:r w:rsidRPr="00F30492">
        <w:rPr>
          <w:rFonts w:ascii="Times New Roman" w:hAnsi="Times New Roman"/>
          <w:noProof/>
          <w:sz w:val="24"/>
          <w:szCs w:val="24"/>
        </w:rPr>
        <w:t>was then placed in the center of each plate</w:t>
      </w:r>
      <w:r w:rsidRPr="00E67CF6">
        <w:rPr>
          <w:rFonts w:ascii="Times New Roman" w:hAnsi="Times New Roman"/>
          <w:noProof/>
          <w:sz w:val="24"/>
          <w:szCs w:val="24"/>
        </w:rPr>
        <w:t xml:space="preserve"> </w:t>
      </w:r>
      <w:r w:rsidRPr="00F30492">
        <w:rPr>
          <w:rFonts w:ascii="Times New Roman" w:hAnsi="Times New Roman"/>
          <w:noProof/>
          <w:sz w:val="24"/>
          <w:szCs w:val="24"/>
        </w:rPr>
        <w:t>with the</w:t>
      </w:r>
      <w:r>
        <w:rPr>
          <w:rFonts w:ascii="Times New Roman" w:hAnsi="Times New Roman" w:hint="eastAsia"/>
          <w:noProof/>
          <w:sz w:val="24"/>
          <w:szCs w:val="24"/>
        </w:rPr>
        <w:t xml:space="preserve"> </w:t>
      </w:r>
      <w:r w:rsidRPr="00F30492">
        <w:rPr>
          <w:rFonts w:ascii="Times New Roman" w:hAnsi="Times New Roman"/>
          <w:noProof/>
          <w:sz w:val="24"/>
          <w:szCs w:val="24"/>
        </w:rPr>
        <w:t xml:space="preserve">inoculum-side down. </w:t>
      </w:r>
      <w:r>
        <w:rPr>
          <w:rFonts w:ascii="Times New Roman" w:hAnsi="Times New Roman"/>
          <w:noProof/>
          <w:sz w:val="24"/>
          <w:szCs w:val="24"/>
        </w:rPr>
        <w:t>All t</w:t>
      </w:r>
      <w:r w:rsidRPr="00F30492">
        <w:rPr>
          <w:rFonts w:ascii="Times New Roman" w:hAnsi="Times New Roman"/>
          <w:noProof/>
          <w:sz w:val="24"/>
          <w:szCs w:val="24"/>
        </w:rPr>
        <w:t>he plates</w:t>
      </w:r>
      <w:r>
        <w:rPr>
          <w:rFonts w:ascii="Times New Roman" w:hAnsi="Times New Roman" w:hint="eastAsia"/>
          <w:noProof/>
          <w:sz w:val="24"/>
          <w:szCs w:val="24"/>
        </w:rPr>
        <w:t xml:space="preserve"> </w:t>
      </w:r>
      <w:r w:rsidRPr="00F30492">
        <w:rPr>
          <w:rFonts w:ascii="Times New Roman" w:hAnsi="Times New Roman"/>
          <w:noProof/>
          <w:sz w:val="24"/>
          <w:szCs w:val="24"/>
        </w:rPr>
        <w:t>were then incubated in the dark at a constant temperature of 25 °C for</w:t>
      </w:r>
      <w:r>
        <w:rPr>
          <w:rFonts w:ascii="Times New Roman" w:hAnsi="Times New Roman" w:hint="eastAsia"/>
          <w:noProof/>
          <w:sz w:val="24"/>
          <w:szCs w:val="24"/>
        </w:rPr>
        <w:t xml:space="preserve"> </w:t>
      </w:r>
      <w:r w:rsidRPr="00F30492">
        <w:rPr>
          <w:rFonts w:ascii="Times New Roman" w:hAnsi="Times New Roman"/>
          <w:noProof/>
          <w:sz w:val="24"/>
          <w:szCs w:val="24"/>
        </w:rPr>
        <w:t xml:space="preserve">7 days. </w:t>
      </w:r>
      <w:r>
        <w:rPr>
          <w:rFonts w:ascii="Times New Roman" w:hAnsi="Times New Roman"/>
          <w:noProof/>
          <w:sz w:val="24"/>
          <w:szCs w:val="24"/>
        </w:rPr>
        <w:t>Each</w:t>
      </w:r>
      <w:r w:rsidRPr="00F30492">
        <w:rPr>
          <w:rFonts w:ascii="Times New Roman" w:hAnsi="Times New Roman"/>
          <w:noProof/>
          <w:sz w:val="24"/>
          <w:szCs w:val="24"/>
        </w:rPr>
        <w:t xml:space="preserve"> </w:t>
      </w:r>
      <w:r>
        <w:rPr>
          <w:rFonts w:ascii="Times New Roman" w:hAnsi="Times New Roman"/>
          <w:noProof/>
          <w:sz w:val="24"/>
          <w:szCs w:val="24"/>
        </w:rPr>
        <w:t>treatment</w:t>
      </w:r>
      <w:r w:rsidRPr="00F30492">
        <w:rPr>
          <w:rFonts w:ascii="Times New Roman" w:hAnsi="Times New Roman"/>
          <w:noProof/>
          <w:sz w:val="24"/>
          <w:szCs w:val="24"/>
        </w:rPr>
        <w:t xml:space="preserve"> w</w:t>
      </w:r>
      <w:r>
        <w:rPr>
          <w:rFonts w:ascii="Times New Roman" w:hAnsi="Times New Roman"/>
          <w:noProof/>
          <w:sz w:val="24"/>
          <w:szCs w:val="24"/>
        </w:rPr>
        <w:t>as</w:t>
      </w:r>
      <w:r w:rsidRPr="00F30492">
        <w:rPr>
          <w:rFonts w:ascii="Times New Roman" w:hAnsi="Times New Roman"/>
          <w:noProof/>
          <w:sz w:val="24"/>
          <w:szCs w:val="24"/>
        </w:rPr>
        <w:t xml:space="preserve"> performed in triplicate. The</w:t>
      </w:r>
      <w:r w:rsidRPr="00E67CF6">
        <w:t xml:space="preserve"> </w:t>
      </w:r>
      <w:r w:rsidRPr="00E67CF6">
        <w:rPr>
          <w:rFonts w:ascii="Times New Roman" w:hAnsi="Times New Roman"/>
          <w:noProof/>
          <w:sz w:val="24"/>
          <w:szCs w:val="24"/>
        </w:rPr>
        <w:t>mycelial growth</w:t>
      </w:r>
      <w:r>
        <w:rPr>
          <w:rFonts w:ascii="Times New Roman" w:hAnsi="Times New Roman"/>
          <w:noProof/>
          <w:sz w:val="24"/>
          <w:szCs w:val="24"/>
        </w:rPr>
        <w:t xml:space="preserve"> </w:t>
      </w:r>
      <w:r w:rsidRPr="00E67CF6">
        <w:rPr>
          <w:rFonts w:ascii="Times New Roman" w:hAnsi="Times New Roman"/>
          <w:noProof/>
          <w:sz w:val="24"/>
          <w:szCs w:val="24"/>
        </w:rPr>
        <w:t>diameter</w:t>
      </w:r>
      <w:r>
        <w:rPr>
          <w:rFonts w:ascii="Times New Roman" w:hAnsi="Times New Roman"/>
          <w:noProof/>
          <w:sz w:val="24"/>
          <w:szCs w:val="24"/>
        </w:rPr>
        <w:t>s</w:t>
      </w:r>
      <w:r w:rsidRPr="00F30492">
        <w:rPr>
          <w:rFonts w:ascii="Times New Roman" w:hAnsi="Times New Roman"/>
          <w:noProof/>
          <w:sz w:val="24"/>
          <w:szCs w:val="24"/>
        </w:rPr>
        <w:t xml:space="preserve"> were measured and</w:t>
      </w:r>
      <w:r>
        <w:rPr>
          <w:rFonts w:ascii="Times New Roman" w:hAnsi="Times New Roman" w:hint="eastAsia"/>
          <w:noProof/>
          <w:sz w:val="24"/>
          <w:szCs w:val="24"/>
        </w:rPr>
        <w:t xml:space="preserve"> </w:t>
      </w:r>
      <w:r w:rsidRPr="00F30492">
        <w:rPr>
          <w:rFonts w:ascii="Times New Roman" w:hAnsi="Times New Roman"/>
          <w:noProof/>
          <w:sz w:val="24"/>
          <w:szCs w:val="24"/>
        </w:rPr>
        <w:t xml:space="preserve">subsequently converted into an inhibition rates according to the following </w:t>
      </w:r>
      <w:r w:rsidRPr="00F43262">
        <w:rPr>
          <w:rFonts w:ascii="Times New Roman" w:hAnsi="Times New Roman"/>
          <w:noProof/>
          <w:sz w:val="24"/>
          <w:szCs w:val="24"/>
        </w:rPr>
        <w:t>equation</w:t>
      </w:r>
      <w:r>
        <w:rPr>
          <w:rFonts w:ascii="Times New Roman" w:hAnsi="Times New Roman"/>
          <w:noProof/>
          <w:sz w:val="24"/>
          <w:szCs w:val="24"/>
        </w:rPr>
        <w:t xml:space="preserve"> </w:t>
      </w:r>
      <w:r w:rsidRPr="002616CB">
        <w:rPr>
          <w:rFonts w:ascii="Times New Roman" w:hAnsi="Times New Roman"/>
          <w:b/>
          <w:bCs/>
          <w:noProof/>
          <w:sz w:val="24"/>
          <w:szCs w:val="24"/>
        </w:rPr>
        <w:t>S1</w:t>
      </w:r>
      <w:r w:rsidRPr="00F30492">
        <w:rPr>
          <w:rFonts w:ascii="Times New Roman" w:hAnsi="Times New Roman"/>
          <w:noProof/>
          <w:sz w:val="24"/>
          <w:szCs w:val="24"/>
        </w:rPr>
        <w:t>:</w:t>
      </w:r>
    </w:p>
    <w:p w14:paraId="74C53783" w14:textId="77777777" w:rsidR="0093416B" w:rsidRPr="00E67CF6" w:rsidRDefault="0093416B" w:rsidP="00991B9E">
      <w:pPr>
        <w:spacing w:line="480" w:lineRule="auto"/>
        <w:jc w:val="center"/>
        <w:rPr>
          <w:rFonts w:ascii="Times New Roman" w:hAnsi="Times New Roman" w:hint="eastAsia"/>
          <w:noProof/>
          <w:sz w:val="24"/>
          <w:szCs w:val="24"/>
        </w:rPr>
      </w:pPr>
      <w:r w:rsidRPr="00991B9E">
        <w:rPr>
          <w:rFonts w:ascii="Times New Roman" w:hAnsi="Times New Roman"/>
          <w:noProof/>
          <w:sz w:val="24"/>
          <w:szCs w:val="24"/>
        </w:rPr>
        <w:t>inhibition rate (%) = [(</w:t>
      </w:r>
      <w:r>
        <w:rPr>
          <w:rFonts w:ascii="Times New Roman" w:hAnsi="Times New Roman"/>
          <w:noProof/>
          <w:sz w:val="24"/>
          <w:szCs w:val="24"/>
        </w:rPr>
        <w:t>D</w:t>
      </w:r>
      <w:r w:rsidRPr="00991B9E">
        <w:rPr>
          <w:rFonts w:ascii="Times New Roman" w:hAnsi="Times New Roman"/>
          <w:noProof/>
          <w:sz w:val="24"/>
          <w:szCs w:val="24"/>
          <w:vertAlign w:val="subscript"/>
        </w:rPr>
        <w:t>c</w:t>
      </w:r>
      <w:r w:rsidRPr="00991B9E">
        <w:rPr>
          <w:rFonts w:ascii="Times New Roman" w:hAnsi="Times New Roman"/>
          <w:noProof/>
          <w:sz w:val="24"/>
          <w:szCs w:val="24"/>
        </w:rPr>
        <w:t xml:space="preserve"> − </w:t>
      </w:r>
      <w:r>
        <w:rPr>
          <w:rFonts w:ascii="Times New Roman" w:hAnsi="Times New Roman"/>
          <w:noProof/>
          <w:sz w:val="24"/>
          <w:szCs w:val="24"/>
        </w:rPr>
        <w:t>D</w:t>
      </w:r>
      <w:r w:rsidRPr="00991B9E">
        <w:rPr>
          <w:rFonts w:ascii="Times New Roman" w:hAnsi="Times New Roman"/>
          <w:noProof/>
          <w:sz w:val="24"/>
          <w:szCs w:val="24"/>
          <w:vertAlign w:val="subscript"/>
        </w:rPr>
        <w:t>t</w:t>
      </w:r>
      <w:r w:rsidRPr="00991B9E">
        <w:rPr>
          <w:rFonts w:ascii="Times New Roman" w:hAnsi="Times New Roman"/>
          <w:noProof/>
          <w:sz w:val="24"/>
          <w:szCs w:val="24"/>
        </w:rPr>
        <w:t>)</w:t>
      </w:r>
      <w:r>
        <w:rPr>
          <w:rFonts w:ascii="Times New Roman" w:hAnsi="Times New Roman"/>
          <w:noProof/>
          <w:sz w:val="24"/>
          <w:szCs w:val="24"/>
        </w:rPr>
        <w:t>/</w:t>
      </w:r>
      <w:r w:rsidRPr="00991B9E">
        <w:rPr>
          <w:rFonts w:ascii="Times New Roman" w:hAnsi="Times New Roman"/>
          <w:noProof/>
          <w:sz w:val="24"/>
          <w:szCs w:val="24"/>
        </w:rPr>
        <w:t>(</w:t>
      </w:r>
      <w:r>
        <w:rPr>
          <w:rFonts w:ascii="Times New Roman" w:hAnsi="Times New Roman"/>
          <w:noProof/>
          <w:sz w:val="24"/>
          <w:szCs w:val="24"/>
        </w:rPr>
        <w:t>D</w:t>
      </w:r>
      <w:r w:rsidRPr="00991B9E">
        <w:rPr>
          <w:rFonts w:ascii="Times New Roman" w:hAnsi="Times New Roman"/>
          <w:noProof/>
          <w:sz w:val="24"/>
          <w:szCs w:val="24"/>
          <w:vertAlign w:val="subscript"/>
        </w:rPr>
        <w:t>c</w:t>
      </w:r>
      <w:r w:rsidRPr="00991B9E">
        <w:rPr>
          <w:rFonts w:ascii="Times New Roman" w:hAnsi="Times New Roman"/>
          <w:noProof/>
          <w:sz w:val="24"/>
          <w:szCs w:val="24"/>
        </w:rPr>
        <w:t xml:space="preserve"> − 0.</w:t>
      </w:r>
      <w:r>
        <w:rPr>
          <w:rFonts w:ascii="Times New Roman" w:hAnsi="Times New Roman"/>
          <w:noProof/>
          <w:sz w:val="24"/>
          <w:szCs w:val="24"/>
        </w:rPr>
        <w:t>5</w:t>
      </w:r>
      <w:r w:rsidRPr="00991B9E">
        <w:rPr>
          <w:rFonts w:ascii="Times New Roman" w:hAnsi="Times New Roman"/>
          <w:noProof/>
          <w:sz w:val="24"/>
          <w:szCs w:val="24"/>
        </w:rPr>
        <w:t>)] × 100</w:t>
      </w:r>
      <w:r>
        <w:rPr>
          <w:rFonts w:ascii="Times New Roman" w:hAnsi="Times New Roman"/>
          <w:noProof/>
          <w:sz w:val="24"/>
          <w:szCs w:val="24"/>
        </w:rPr>
        <w:t xml:space="preserve">        (S1)</w:t>
      </w:r>
    </w:p>
    <w:p w14:paraId="4CEF8B09" w14:textId="77777777" w:rsidR="0093416B" w:rsidRDefault="0093416B" w:rsidP="002D5B85">
      <w:pPr>
        <w:spacing w:line="480" w:lineRule="auto"/>
        <w:ind w:firstLineChars="200" w:firstLine="480"/>
        <w:rPr>
          <w:rFonts w:ascii="Times New Roman" w:hAnsi="Times New Roman"/>
          <w:noProof/>
          <w:sz w:val="24"/>
          <w:szCs w:val="24"/>
        </w:rPr>
      </w:pPr>
      <w:r w:rsidRPr="002D5B85">
        <w:rPr>
          <w:rFonts w:ascii="Times New Roman" w:hAnsi="Times New Roman"/>
          <w:noProof/>
          <w:sz w:val="24"/>
          <w:szCs w:val="24"/>
        </w:rPr>
        <w:t xml:space="preserve">where </w:t>
      </w:r>
      <w:r>
        <w:rPr>
          <w:rFonts w:ascii="Times New Roman" w:hAnsi="Times New Roman"/>
          <w:noProof/>
          <w:sz w:val="24"/>
          <w:szCs w:val="24"/>
        </w:rPr>
        <w:t>D</w:t>
      </w:r>
      <w:r w:rsidRPr="002D5B85">
        <w:rPr>
          <w:rFonts w:ascii="Times New Roman" w:hAnsi="Times New Roman"/>
          <w:noProof/>
          <w:sz w:val="24"/>
          <w:szCs w:val="24"/>
          <w:vertAlign w:val="subscript"/>
        </w:rPr>
        <w:t>c</w:t>
      </w:r>
      <w:r w:rsidRPr="002D5B85">
        <w:rPr>
          <w:rFonts w:ascii="Times New Roman" w:hAnsi="Times New Roman"/>
          <w:noProof/>
          <w:sz w:val="24"/>
          <w:szCs w:val="24"/>
        </w:rPr>
        <w:t xml:space="preserve"> and </w:t>
      </w:r>
      <w:r>
        <w:rPr>
          <w:rFonts w:ascii="Times New Roman" w:hAnsi="Times New Roman"/>
          <w:noProof/>
          <w:sz w:val="24"/>
          <w:szCs w:val="24"/>
        </w:rPr>
        <w:t>D</w:t>
      </w:r>
      <w:r w:rsidRPr="002D5B85">
        <w:rPr>
          <w:rFonts w:ascii="Times New Roman" w:hAnsi="Times New Roman"/>
          <w:noProof/>
          <w:sz w:val="24"/>
          <w:szCs w:val="24"/>
          <w:vertAlign w:val="subscript"/>
        </w:rPr>
        <w:t>t</w:t>
      </w:r>
      <w:r w:rsidRPr="002D5B85">
        <w:rPr>
          <w:rFonts w:ascii="Times New Roman" w:hAnsi="Times New Roman"/>
          <w:noProof/>
          <w:sz w:val="24"/>
          <w:szCs w:val="24"/>
        </w:rPr>
        <w:t xml:space="preserve"> </w:t>
      </w:r>
      <w:r>
        <w:rPr>
          <w:rFonts w:ascii="Times New Roman" w:hAnsi="Times New Roman"/>
          <w:noProof/>
          <w:sz w:val="24"/>
          <w:szCs w:val="24"/>
        </w:rPr>
        <w:t>indicate</w:t>
      </w:r>
      <w:r w:rsidRPr="002D5B85">
        <w:rPr>
          <w:rFonts w:ascii="Times New Roman" w:hAnsi="Times New Roman"/>
          <w:noProof/>
          <w:sz w:val="24"/>
          <w:szCs w:val="24"/>
        </w:rPr>
        <w:t xml:space="preserve"> the mycelial growth diameters of the</w:t>
      </w:r>
      <w:r>
        <w:rPr>
          <w:rFonts w:ascii="Times New Roman" w:hAnsi="Times New Roman" w:hint="eastAsia"/>
          <w:noProof/>
          <w:sz w:val="24"/>
          <w:szCs w:val="24"/>
        </w:rPr>
        <w:t xml:space="preserve"> </w:t>
      </w:r>
      <w:r w:rsidRPr="002D5B85">
        <w:rPr>
          <w:rFonts w:ascii="Times New Roman" w:hAnsi="Times New Roman"/>
          <w:noProof/>
          <w:sz w:val="24"/>
          <w:szCs w:val="24"/>
        </w:rPr>
        <w:t xml:space="preserve">control and </w:t>
      </w:r>
      <w:r w:rsidRPr="002D5B85">
        <w:rPr>
          <w:rFonts w:ascii="Times New Roman" w:hAnsi="Times New Roman"/>
          <w:noProof/>
          <w:sz w:val="24"/>
          <w:szCs w:val="24"/>
        </w:rPr>
        <w:lastRenderedPageBreak/>
        <w:t>treatment groups, respectively.</w:t>
      </w:r>
    </w:p>
    <w:p w14:paraId="1CB5A838" w14:textId="77777777" w:rsidR="0093416B" w:rsidRPr="00DB798A" w:rsidRDefault="0093416B" w:rsidP="00DB798A">
      <w:pPr>
        <w:spacing w:line="480" w:lineRule="auto"/>
        <w:jc w:val="left"/>
        <w:rPr>
          <w:rFonts w:ascii="Times New Roman" w:hAnsi="Times New Roman"/>
          <w:b/>
          <w:bCs/>
          <w:noProof/>
          <w:sz w:val="24"/>
          <w:szCs w:val="24"/>
        </w:rPr>
      </w:pPr>
      <w:bookmarkStart w:id="9" w:name="_Hlk159836139"/>
      <w:r w:rsidRPr="00DB798A">
        <w:rPr>
          <w:rFonts w:ascii="Times New Roman" w:hAnsi="Times New Roman" w:hint="eastAsia"/>
          <w:b/>
          <w:bCs/>
          <w:noProof/>
          <w:sz w:val="24"/>
          <w:szCs w:val="24"/>
        </w:rPr>
        <w:t>4</w:t>
      </w:r>
      <w:r w:rsidRPr="00DB798A">
        <w:rPr>
          <w:rFonts w:ascii="Times New Roman" w:hAnsi="Times New Roman"/>
          <w:b/>
          <w:bCs/>
          <w:noProof/>
          <w:sz w:val="24"/>
          <w:szCs w:val="24"/>
        </w:rPr>
        <w:t xml:space="preserve"> Salicylic acid (SA) Measurement</w:t>
      </w:r>
    </w:p>
    <w:bookmarkEnd w:id="9"/>
    <w:p w14:paraId="00033EEB" w14:textId="49A20647" w:rsidR="0093416B" w:rsidRDefault="0093416B" w:rsidP="00520D80">
      <w:pPr>
        <w:spacing w:line="480" w:lineRule="auto"/>
        <w:ind w:firstLineChars="200" w:firstLine="480"/>
        <w:rPr>
          <w:rFonts w:ascii="Times New Roman" w:hAnsi="Times New Roman"/>
          <w:noProof/>
          <w:sz w:val="24"/>
          <w:szCs w:val="24"/>
        </w:rPr>
      </w:pPr>
      <w:r w:rsidRPr="008D4670">
        <w:rPr>
          <w:rFonts w:ascii="Times New Roman" w:hAnsi="Times New Roman"/>
          <w:noProof/>
          <w:sz w:val="24"/>
          <w:szCs w:val="24"/>
        </w:rPr>
        <w:t xml:space="preserve">SA </w:t>
      </w:r>
      <w:r>
        <w:rPr>
          <w:rFonts w:ascii="Times New Roman" w:hAnsi="Times New Roman"/>
          <w:noProof/>
          <w:sz w:val="24"/>
          <w:szCs w:val="24"/>
        </w:rPr>
        <w:t xml:space="preserve">content </w:t>
      </w:r>
      <w:r w:rsidRPr="008D4670">
        <w:rPr>
          <w:rFonts w:ascii="Times New Roman" w:hAnsi="Times New Roman"/>
          <w:noProof/>
          <w:sz w:val="24"/>
          <w:szCs w:val="24"/>
        </w:rPr>
        <w:t xml:space="preserve">of free and </w:t>
      </w:r>
      <w:bookmarkStart w:id="10" w:name="_Hlk159445356"/>
      <w:r w:rsidRPr="008D4670">
        <w:rPr>
          <w:rFonts w:ascii="Times New Roman" w:hAnsi="Times New Roman"/>
          <w:noProof/>
          <w:sz w:val="24"/>
          <w:szCs w:val="24"/>
        </w:rPr>
        <w:t>conjugated</w:t>
      </w:r>
      <w:bookmarkEnd w:id="10"/>
      <w:r w:rsidRPr="008D4670">
        <w:rPr>
          <w:rFonts w:ascii="Times New Roman" w:hAnsi="Times New Roman"/>
          <w:noProof/>
          <w:sz w:val="24"/>
          <w:szCs w:val="24"/>
        </w:rPr>
        <w:t xml:space="preserve"> forms in cowpea roots </w:t>
      </w:r>
      <w:r>
        <w:rPr>
          <w:rFonts w:ascii="Times New Roman" w:hAnsi="Times New Roman"/>
          <w:noProof/>
          <w:sz w:val="24"/>
          <w:szCs w:val="24"/>
        </w:rPr>
        <w:t>was</w:t>
      </w:r>
      <w:r w:rsidRPr="008D4670">
        <w:rPr>
          <w:rFonts w:ascii="Times New Roman" w:hAnsi="Times New Roman"/>
          <w:noProof/>
          <w:sz w:val="24"/>
          <w:szCs w:val="24"/>
        </w:rPr>
        <w:t xml:space="preserve"> </w:t>
      </w:r>
      <w:r>
        <w:rPr>
          <w:rFonts w:ascii="Times New Roman" w:hAnsi="Times New Roman"/>
          <w:noProof/>
          <w:sz w:val="24"/>
          <w:szCs w:val="24"/>
        </w:rPr>
        <w:t>measured</w:t>
      </w:r>
      <w:r w:rsidRPr="008D4670">
        <w:rPr>
          <w:rFonts w:ascii="Times New Roman" w:hAnsi="Times New Roman"/>
          <w:noProof/>
          <w:sz w:val="24"/>
          <w:szCs w:val="24"/>
        </w:rPr>
        <w:t xml:space="preserve"> according to a previously described ultra-performance liquid chromatography (UPLC) method</w:t>
      </w:r>
      <w:r w:rsidR="000523C3">
        <w:rPr>
          <w:rFonts w:ascii="Times New Roman" w:hAnsi="Times New Roman"/>
          <w:noProof/>
          <w:sz w:val="24"/>
          <w:szCs w:val="24"/>
        </w:rPr>
        <w:t xml:space="preserve"> </w:t>
      </w:r>
      <w:r>
        <w:rPr>
          <w:rFonts w:ascii="Times New Roman" w:hAnsi="Times New Roman"/>
          <w:noProof/>
          <w:sz w:val="24"/>
          <w:szCs w:val="24"/>
        </w:rPr>
        <w:t xml:space="preserve">[5, 6] with some modifications. </w:t>
      </w:r>
      <w:r w:rsidRPr="0044027E">
        <w:rPr>
          <w:rFonts w:ascii="Times New Roman" w:hAnsi="Times New Roman"/>
          <w:noProof/>
          <w:sz w:val="24"/>
          <w:szCs w:val="24"/>
        </w:rPr>
        <w:t>Briefly,</w:t>
      </w:r>
      <w:r>
        <w:rPr>
          <w:rFonts w:ascii="Times New Roman" w:hAnsi="Times New Roman"/>
          <w:noProof/>
          <w:sz w:val="24"/>
          <w:szCs w:val="24"/>
        </w:rPr>
        <w:t xml:space="preserve"> 0.2 g</w:t>
      </w:r>
      <w:r w:rsidRPr="00592FCE">
        <w:rPr>
          <w:rFonts w:ascii="Times New Roman" w:hAnsi="Times New Roman"/>
          <w:noProof/>
          <w:sz w:val="24"/>
          <w:szCs w:val="24"/>
        </w:rPr>
        <w:t xml:space="preserve"> of </w:t>
      </w:r>
      <w:r>
        <w:rPr>
          <w:rFonts w:ascii="Times New Roman" w:hAnsi="Times New Roman"/>
          <w:noProof/>
          <w:sz w:val="24"/>
          <w:szCs w:val="24"/>
        </w:rPr>
        <w:t xml:space="preserve">each fresh root sample was grounded under liquid nitrigen to obtain the root </w:t>
      </w:r>
      <w:r w:rsidRPr="00592FCE">
        <w:rPr>
          <w:rFonts w:ascii="Times New Roman" w:hAnsi="Times New Roman"/>
          <w:noProof/>
          <w:sz w:val="24"/>
          <w:szCs w:val="24"/>
        </w:rPr>
        <w:t>homogenate</w:t>
      </w:r>
      <w:r>
        <w:rPr>
          <w:rFonts w:ascii="Times New Roman" w:hAnsi="Times New Roman"/>
          <w:noProof/>
          <w:sz w:val="24"/>
          <w:szCs w:val="24"/>
        </w:rPr>
        <w:t xml:space="preserve">. </w:t>
      </w:r>
      <w:r w:rsidRPr="006D4C2D">
        <w:rPr>
          <w:rFonts w:ascii="Times New Roman" w:hAnsi="Times New Roman"/>
          <w:noProof/>
          <w:sz w:val="24"/>
          <w:szCs w:val="24"/>
        </w:rPr>
        <w:t>After homogenization</w:t>
      </w:r>
      <w:r>
        <w:rPr>
          <w:rFonts w:ascii="Times New Roman" w:hAnsi="Times New Roman"/>
          <w:noProof/>
          <w:sz w:val="24"/>
          <w:szCs w:val="24"/>
        </w:rPr>
        <w:t xml:space="preserve">, </w:t>
      </w:r>
      <w:r w:rsidRPr="00281AD9">
        <w:rPr>
          <w:rFonts w:ascii="Times New Roman" w:hAnsi="Times New Roman"/>
          <w:noProof/>
          <w:sz w:val="24"/>
          <w:szCs w:val="24"/>
        </w:rPr>
        <w:t>1</w:t>
      </w:r>
      <w:r>
        <w:rPr>
          <w:rFonts w:ascii="Times New Roman" w:hAnsi="Times New Roman"/>
          <w:noProof/>
          <w:sz w:val="24"/>
          <w:szCs w:val="24"/>
        </w:rPr>
        <w:t xml:space="preserve"> </w:t>
      </w:r>
      <w:r w:rsidRPr="00281AD9">
        <w:rPr>
          <w:rFonts w:ascii="Times New Roman" w:hAnsi="Times New Roman"/>
          <w:noProof/>
          <w:sz w:val="24"/>
          <w:szCs w:val="24"/>
        </w:rPr>
        <w:t>mL</w:t>
      </w:r>
      <w:r>
        <w:rPr>
          <w:rFonts w:ascii="Times New Roman" w:hAnsi="Times New Roman"/>
          <w:noProof/>
          <w:sz w:val="24"/>
          <w:szCs w:val="24"/>
        </w:rPr>
        <w:t xml:space="preserve"> of a precooled </w:t>
      </w:r>
      <w:bookmarkStart w:id="11" w:name="_Hlk159442879"/>
      <w:r w:rsidRPr="00281AD9">
        <w:rPr>
          <w:rFonts w:ascii="Times New Roman" w:hAnsi="Times New Roman"/>
          <w:noProof/>
          <w:sz w:val="24"/>
          <w:szCs w:val="24"/>
        </w:rPr>
        <w:t>methanol</w:t>
      </w:r>
      <w:bookmarkEnd w:id="11"/>
      <w:r w:rsidRPr="00281AD9">
        <w:rPr>
          <w:rFonts w:ascii="Times New Roman" w:hAnsi="Times New Roman"/>
          <w:noProof/>
          <w:sz w:val="24"/>
          <w:szCs w:val="24"/>
        </w:rPr>
        <w:t xml:space="preserve"> aqueous solution</w:t>
      </w:r>
      <w:r>
        <w:rPr>
          <w:rFonts w:ascii="Times New Roman" w:hAnsi="Times New Roman"/>
          <w:noProof/>
          <w:sz w:val="24"/>
          <w:szCs w:val="24"/>
        </w:rPr>
        <w:t xml:space="preserve"> </w:t>
      </w:r>
      <w:r>
        <w:rPr>
          <w:rFonts w:ascii="Times New Roman" w:hAnsi="Times New Roman" w:hint="eastAsia"/>
          <w:noProof/>
          <w:sz w:val="24"/>
          <w:szCs w:val="24"/>
        </w:rPr>
        <w:t>(</w:t>
      </w:r>
      <w:r>
        <w:rPr>
          <w:rFonts w:ascii="Times New Roman" w:hAnsi="Times New Roman"/>
          <w:noProof/>
          <w:sz w:val="24"/>
          <w:szCs w:val="24"/>
        </w:rPr>
        <w:t>v</w:t>
      </w:r>
      <w:r>
        <w:rPr>
          <w:rFonts w:ascii="Times New Roman" w:hAnsi="Times New Roman" w:hint="eastAsia"/>
          <w:noProof/>
          <w:sz w:val="24"/>
          <w:szCs w:val="24"/>
        </w:rPr>
        <w:t>:</w:t>
      </w:r>
      <w:r>
        <w:rPr>
          <w:rFonts w:ascii="Times New Roman" w:hAnsi="Times New Roman"/>
          <w:noProof/>
          <w:sz w:val="24"/>
          <w:szCs w:val="24"/>
        </w:rPr>
        <w:t>v, 9:1) was added to extract total SA at 4</w:t>
      </w:r>
      <w:bookmarkStart w:id="12" w:name="_Hlk159442837"/>
      <w:r w:rsidRPr="00281AD9">
        <w:rPr>
          <w:rFonts w:ascii="Times New Roman" w:hAnsi="Times New Roman"/>
          <w:noProof/>
          <w:sz w:val="24"/>
          <w:szCs w:val="24"/>
        </w:rPr>
        <w:t>ºC</w:t>
      </w:r>
      <w:bookmarkEnd w:id="12"/>
      <w:r>
        <w:rPr>
          <w:rFonts w:ascii="Times New Roman" w:hAnsi="Times New Roman"/>
          <w:noProof/>
          <w:sz w:val="24"/>
          <w:szCs w:val="24"/>
        </w:rPr>
        <w:t xml:space="preserve"> </w:t>
      </w:r>
      <w:r w:rsidRPr="00281AD9">
        <w:rPr>
          <w:rFonts w:ascii="Times New Roman" w:hAnsi="Times New Roman"/>
          <w:noProof/>
          <w:sz w:val="24"/>
          <w:szCs w:val="24"/>
        </w:rPr>
        <w:t>overnight</w:t>
      </w:r>
      <w:r>
        <w:rPr>
          <w:rFonts w:ascii="Times New Roman" w:hAnsi="Times New Roman"/>
          <w:noProof/>
          <w:sz w:val="24"/>
          <w:szCs w:val="24"/>
        </w:rPr>
        <w:t xml:space="preserve">. The mixture was then </w:t>
      </w:r>
      <w:r w:rsidRPr="00281AD9">
        <w:rPr>
          <w:rFonts w:ascii="Times New Roman" w:hAnsi="Times New Roman"/>
          <w:noProof/>
          <w:sz w:val="24"/>
          <w:szCs w:val="24"/>
        </w:rPr>
        <w:t>centrifuge</w:t>
      </w:r>
      <w:r>
        <w:rPr>
          <w:rFonts w:ascii="Times New Roman" w:hAnsi="Times New Roman"/>
          <w:noProof/>
          <w:sz w:val="24"/>
          <w:szCs w:val="24"/>
        </w:rPr>
        <w:t xml:space="preserve">d to </w:t>
      </w:r>
      <w:r>
        <w:rPr>
          <w:rFonts w:ascii="Times New Roman" w:hAnsi="Times New Roman" w:hint="eastAsia"/>
          <w:noProof/>
          <w:sz w:val="24"/>
          <w:szCs w:val="24"/>
        </w:rPr>
        <w:t>(</w:t>
      </w:r>
      <w:r w:rsidRPr="00281AD9">
        <w:rPr>
          <w:rFonts w:ascii="Times New Roman" w:hAnsi="Times New Roman" w:hint="eastAsia"/>
          <w:noProof/>
          <w:sz w:val="24"/>
          <w:szCs w:val="24"/>
        </w:rPr>
        <w:t>10</w:t>
      </w:r>
      <w:r>
        <w:rPr>
          <w:rFonts w:ascii="Times New Roman" w:hAnsi="Times New Roman"/>
          <w:noProof/>
          <w:sz w:val="24"/>
          <w:szCs w:val="24"/>
        </w:rPr>
        <w:t xml:space="preserve"> </w:t>
      </w:r>
      <w:r w:rsidRPr="00281AD9">
        <w:rPr>
          <w:rFonts w:ascii="Times New Roman" w:hAnsi="Times New Roman" w:hint="eastAsia"/>
          <w:noProof/>
          <w:sz w:val="24"/>
          <w:szCs w:val="24"/>
        </w:rPr>
        <w:t>min</w:t>
      </w:r>
      <w:r>
        <w:rPr>
          <w:rFonts w:ascii="Times New Roman" w:hAnsi="Times New Roman"/>
          <w:noProof/>
          <w:sz w:val="24"/>
          <w:szCs w:val="24"/>
        </w:rPr>
        <w:t>,</w:t>
      </w:r>
      <w:r w:rsidRPr="00281AD9">
        <w:rPr>
          <w:rFonts w:ascii="Times New Roman" w:hAnsi="Times New Roman" w:hint="eastAsia"/>
          <w:noProof/>
          <w:sz w:val="24"/>
          <w:szCs w:val="24"/>
        </w:rPr>
        <w:t xml:space="preserve"> 8000</w:t>
      </w:r>
      <w:r>
        <w:rPr>
          <w:rFonts w:ascii="Times New Roman" w:hAnsi="Times New Roman"/>
          <w:noProof/>
          <w:sz w:val="24"/>
          <w:szCs w:val="24"/>
        </w:rPr>
        <w:t xml:space="preserve"> </w:t>
      </w:r>
      <w:r w:rsidRPr="00281AD9">
        <w:rPr>
          <w:rFonts w:ascii="Times New Roman" w:hAnsi="Times New Roman" w:hint="eastAsia"/>
          <w:noProof/>
          <w:sz w:val="24"/>
          <w:szCs w:val="24"/>
        </w:rPr>
        <w:t>g</w:t>
      </w:r>
      <w:r>
        <w:rPr>
          <w:rFonts w:ascii="Times New Roman" w:hAnsi="Times New Roman"/>
          <w:noProof/>
          <w:sz w:val="24"/>
          <w:szCs w:val="24"/>
        </w:rPr>
        <w:t xml:space="preserve">) to obtain the </w:t>
      </w:r>
      <w:r w:rsidRPr="00281AD9">
        <w:rPr>
          <w:rFonts w:ascii="Times New Roman" w:hAnsi="Times New Roman"/>
          <w:noProof/>
          <w:sz w:val="24"/>
          <w:szCs w:val="24"/>
        </w:rPr>
        <w:t>supernate</w:t>
      </w:r>
      <w:r>
        <w:rPr>
          <w:rFonts w:ascii="Times New Roman" w:hAnsi="Times New Roman"/>
          <w:noProof/>
          <w:sz w:val="24"/>
          <w:szCs w:val="24"/>
        </w:rPr>
        <w:t xml:space="preserve"> and </w:t>
      </w:r>
      <w:r w:rsidRPr="00281AD9">
        <w:rPr>
          <w:rFonts w:ascii="Times New Roman" w:hAnsi="Times New Roman"/>
          <w:noProof/>
          <w:sz w:val="24"/>
          <w:szCs w:val="24"/>
        </w:rPr>
        <w:t>precipitate</w:t>
      </w:r>
      <w:r>
        <w:rPr>
          <w:rFonts w:ascii="Times New Roman" w:hAnsi="Times New Roman"/>
          <w:noProof/>
          <w:sz w:val="24"/>
          <w:szCs w:val="24"/>
        </w:rPr>
        <w:t xml:space="preserve">. The </w:t>
      </w:r>
      <w:r w:rsidRPr="00281AD9">
        <w:rPr>
          <w:rFonts w:ascii="Times New Roman" w:hAnsi="Times New Roman"/>
          <w:noProof/>
          <w:sz w:val="24"/>
          <w:szCs w:val="24"/>
        </w:rPr>
        <w:t>precipitate</w:t>
      </w:r>
      <w:r>
        <w:rPr>
          <w:rFonts w:ascii="Times New Roman" w:hAnsi="Times New Roman"/>
          <w:noProof/>
          <w:sz w:val="24"/>
          <w:szCs w:val="24"/>
        </w:rPr>
        <w:t xml:space="preserve"> was </w:t>
      </w:r>
      <w:r w:rsidRPr="00281AD9">
        <w:rPr>
          <w:rFonts w:ascii="Times New Roman" w:hAnsi="Times New Roman"/>
          <w:noProof/>
          <w:sz w:val="24"/>
          <w:szCs w:val="24"/>
        </w:rPr>
        <w:t>extract</w:t>
      </w:r>
      <w:r>
        <w:rPr>
          <w:rFonts w:ascii="Times New Roman" w:hAnsi="Times New Roman"/>
          <w:noProof/>
          <w:sz w:val="24"/>
          <w:szCs w:val="24"/>
        </w:rPr>
        <w:t xml:space="preserve">ed again by 0.5 mL of the </w:t>
      </w:r>
      <w:r w:rsidRPr="00281AD9">
        <w:rPr>
          <w:rFonts w:ascii="Times New Roman" w:hAnsi="Times New Roman"/>
          <w:noProof/>
          <w:sz w:val="24"/>
          <w:szCs w:val="24"/>
        </w:rPr>
        <w:t>precooled methanol aqueous solution</w:t>
      </w:r>
      <w:r>
        <w:rPr>
          <w:rFonts w:ascii="Times New Roman" w:hAnsi="Times New Roman"/>
          <w:noProof/>
          <w:sz w:val="24"/>
          <w:szCs w:val="24"/>
        </w:rPr>
        <w:t xml:space="preserve">. After </w:t>
      </w:r>
      <w:r w:rsidRPr="00281AD9">
        <w:rPr>
          <w:rFonts w:ascii="Times New Roman" w:hAnsi="Times New Roman"/>
          <w:noProof/>
          <w:sz w:val="24"/>
          <w:szCs w:val="24"/>
        </w:rPr>
        <w:t>centrifugation</w:t>
      </w:r>
      <w:r>
        <w:rPr>
          <w:rFonts w:ascii="Times New Roman" w:hAnsi="Times New Roman"/>
          <w:noProof/>
          <w:sz w:val="24"/>
          <w:szCs w:val="24"/>
        </w:rPr>
        <w:t xml:space="preserve">, </w:t>
      </w:r>
      <w:r w:rsidRPr="00281AD9">
        <w:rPr>
          <w:rFonts w:ascii="Times New Roman" w:hAnsi="Times New Roman"/>
          <w:noProof/>
          <w:sz w:val="24"/>
          <w:szCs w:val="24"/>
        </w:rPr>
        <w:t xml:space="preserve">the </w:t>
      </w:r>
      <w:r>
        <w:rPr>
          <w:rFonts w:ascii="Times New Roman" w:hAnsi="Times New Roman"/>
          <w:noProof/>
          <w:sz w:val="24"/>
          <w:szCs w:val="24"/>
        </w:rPr>
        <w:t xml:space="preserve">second </w:t>
      </w:r>
      <w:r w:rsidRPr="00281AD9">
        <w:rPr>
          <w:rFonts w:ascii="Times New Roman" w:hAnsi="Times New Roman"/>
          <w:noProof/>
          <w:sz w:val="24"/>
          <w:szCs w:val="24"/>
        </w:rPr>
        <w:t>supernate</w:t>
      </w:r>
      <w:r>
        <w:rPr>
          <w:rFonts w:ascii="Times New Roman" w:hAnsi="Times New Roman"/>
          <w:noProof/>
          <w:sz w:val="24"/>
          <w:szCs w:val="24"/>
        </w:rPr>
        <w:t xml:space="preserve"> was obtained and merged with the first </w:t>
      </w:r>
      <w:r w:rsidRPr="00D47452">
        <w:rPr>
          <w:rFonts w:ascii="Times New Roman" w:hAnsi="Times New Roman"/>
          <w:noProof/>
          <w:sz w:val="24"/>
          <w:szCs w:val="24"/>
        </w:rPr>
        <w:t>supernate</w:t>
      </w:r>
      <w:r>
        <w:rPr>
          <w:rFonts w:ascii="Times New Roman" w:hAnsi="Times New Roman"/>
          <w:noProof/>
          <w:sz w:val="24"/>
          <w:szCs w:val="24"/>
        </w:rPr>
        <w:t xml:space="preserve">. The total </w:t>
      </w:r>
      <w:r w:rsidRPr="00D84477">
        <w:rPr>
          <w:rFonts w:ascii="Times New Roman" w:hAnsi="Times New Roman"/>
          <w:noProof/>
          <w:sz w:val="24"/>
          <w:szCs w:val="24"/>
        </w:rPr>
        <w:t>supernate</w:t>
      </w:r>
      <w:r>
        <w:rPr>
          <w:rFonts w:ascii="Times New Roman" w:hAnsi="Times New Roman"/>
          <w:noProof/>
          <w:sz w:val="24"/>
          <w:szCs w:val="24"/>
        </w:rPr>
        <w:t xml:space="preserve"> was </w:t>
      </w:r>
      <w:r w:rsidRPr="00D84477">
        <w:rPr>
          <w:rFonts w:ascii="Times New Roman" w:hAnsi="Times New Roman"/>
          <w:noProof/>
          <w:sz w:val="24"/>
          <w:szCs w:val="24"/>
        </w:rPr>
        <w:t>concentrated</w:t>
      </w:r>
      <w:r>
        <w:rPr>
          <w:rFonts w:ascii="Times New Roman" w:hAnsi="Times New Roman"/>
          <w:noProof/>
          <w:sz w:val="24"/>
          <w:szCs w:val="24"/>
        </w:rPr>
        <w:t xml:space="preserve"> by the </w:t>
      </w:r>
      <w:r w:rsidRPr="00D84477">
        <w:rPr>
          <w:rFonts w:ascii="Times New Roman" w:hAnsi="Times New Roman"/>
          <w:noProof/>
          <w:sz w:val="24"/>
          <w:szCs w:val="24"/>
        </w:rPr>
        <w:t>vacuum evaporation</w:t>
      </w:r>
      <w:r>
        <w:rPr>
          <w:rFonts w:ascii="Times New Roman" w:hAnsi="Times New Roman"/>
          <w:noProof/>
          <w:sz w:val="24"/>
          <w:szCs w:val="24"/>
        </w:rPr>
        <w:t xml:space="preserve"> method at 40</w:t>
      </w:r>
      <w:bookmarkStart w:id="13" w:name="_Hlk159445128"/>
      <w:r w:rsidRPr="00D84477">
        <w:rPr>
          <w:rFonts w:ascii="Times New Roman" w:hAnsi="Times New Roman"/>
          <w:noProof/>
          <w:sz w:val="24"/>
          <w:szCs w:val="24"/>
        </w:rPr>
        <w:t>ºC</w:t>
      </w:r>
      <w:bookmarkEnd w:id="13"/>
      <w:r>
        <w:rPr>
          <w:rFonts w:ascii="Times New Roman" w:hAnsi="Times New Roman"/>
          <w:noProof/>
          <w:sz w:val="24"/>
          <w:szCs w:val="24"/>
        </w:rPr>
        <w:t xml:space="preserve"> to remove </w:t>
      </w:r>
      <w:r w:rsidRPr="00D84477">
        <w:rPr>
          <w:rFonts w:ascii="Times New Roman" w:hAnsi="Times New Roman"/>
          <w:noProof/>
          <w:sz w:val="24"/>
          <w:szCs w:val="24"/>
        </w:rPr>
        <w:t>methanol</w:t>
      </w:r>
      <w:r>
        <w:rPr>
          <w:rFonts w:ascii="Times New Roman" w:hAnsi="Times New Roman"/>
          <w:noProof/>
          <w:sz w:val="24"/>
          <w:szCs w:val="24"/>
        </w:rPr>
        <w:t xml:space="preserve">. After that, </w:t>
      </w:r>
      <w:r w:rsidRPr="0054010F">
        <w:rPr>
          <w:rFonts w:ascii="Times New Roman" w:hAnsi="Times New Roman" w:hint="eastAsia"/>
          <w:noProof/>
          <w:sz w:val="24"/>
          <w:szCs w:val="24"/>
        </w:rPr>
        <w:t>20</w:t>
      </w:r>
      <w:r>
        <w:rPr>
          <w:rFonts w:ascii="Times New Roman" w:hAnsi="Times New Roman"/>
          <w:noProof/>
          <w:sz w:val="24"/>
          <w:szCs w:val="24"/>
        </w:rPr>
        <w:t xml:space="preserve"> </w:t>
      </w:r>
      <w:r w:rsidRPr="0054010F">
        <w:rPr>
          <w:rFonts w:ascii="Times New Roman" w:hAnsi="Times New Roman"/>
          <w:noProof/>
          <w:sz w:val="24"/>
          <w:szCs w:val="24"/>
        </w:rPr>
        <w:t xml:space="preserve">μL </w:t>
      </w:r>
      <w:r>
        <w:rPr>
          <w:rFonts w:ascii="Times New Roman" w:hAnsi="Times New Roman"/>
          <w:noProof/>
          <w:sz w:val="24"/>
          <w:szCs w:val="24"/>
        </w:rPr>
        <w:t>of a t</w:t>
      </w:r>
      <w:r w:rsidRPr="0054010F">
        <w:rPr>
          <w:rFonts w:ascii="Times New Roman" w:hAnsi="Times New Roman"/>
          <w:noProof/>
          <w:sz w:val="24"/>
          <w:szCs w:val="24"/>
        </w:rPr>
        <w:t>richloroacetic acid aqueous solution</w:t>
      </w:r>
      <w:r w:rsidRPr="0054010F">
        <w:rPr>
          <w:rFonts w:ascii="Times New Roman" w:hAnsi="Times New Roman" w:hint="eastAsia"/>
          <w:noProof/>
          <w:sz w:val="24"/>
          <w:szCs w:val="24"/>
        </w:rPr>
        <w:t xml:space="preserve"> </w:t>
      </w:r>
      <w:r>
        <w:rPr>
          <w:rFonts w:ascii="Times New Roman" w:hAnsi="Times New Roman"/>
          <w:noProof/>
          <w:sz w:val="24"/>
          <w:szCs w:val="24"/>
        </w:rPr>
        <w:t>(</w:t>
      </w:r>
      <w:r w:rsidRPr="0054010F">
        <w:rPr>
          <w:rFonts w:ascii="Times New Roman" w:hAnsi="Times New Roman" w:hint="eastAsia"/>
          <w:noProof/>
          <w:sz w:val="24"/>
          <w:szCs w:val="24"/>
        </w:rPr>
        <w:t>1</w:t>
      </w:r>
      <w:r>
        <w:rPr>
          <w:rFonts w:ascii="Times New Roman" w:hAnsi="Times New Roman"/>
          <w:noProof/>
          <w:sz w:val="24"/>
          <w:szCs w:val="24"/>
        </w:rPr>
        <w:t xml:space="preserve"> </w:t>
      </w:r>
      <w:r w:rsidRPr="0054010F">
        <w:rPr>
          <w:rFonts w:ascii="Times New Roman" w:hAnsi="Times New Roman" w:hint="eastAsia"/>
          <w:noProof/>
          <w:sz w:val="24"/>
          <w:szCs w:val="24"/>
        </w:rPr>
        <w:t>mg/mL</w:t>
      </w:r>
      <w:r>
        <w:rPr>
          <w:rFonts w:ascii="Times New Roman" w:hAnsi="Times New Roman"/>
          <w:noProof/>
          <w:sz w:val="24"/>
          <w:szCs w:val="24"/>
        </w:rPr>
        <w:t>) was added into the above c</w:t>
      </w:r>
      <w:r w:rsidRPr="0054010F">
        <w:rPr>
          <w:rFonts w:ascii="Times New Roman" w:hAnsi="Times New Roman"/>
          <w:noProof/>
          <w:sz w:val="24"/>
          <w:szCs w:val="24"/>
        </w:rPr>
        <w:t>oncentrate</w:t>
      </w:r>
      <w:r>
        <w:rPr>
          <w:rFonts w:ascii="Times New Roman" w:hAnsi="Times New Roman"/>
          <w:noProof/>
          <w:sz w:val="24"/>
          <w:szCs w:val="24"/>
        </w:rPr>
        <w:t xml:space="preserve">. After </w:t>
      </w:r>
      <w:r w:rsidRPr="0054010F">
        <w:rPr>
          <w:rFonts w:ascii="Times New Roman" w:hAnsi="Times New Roman"/>
          <w:noProof/>
          <w:sz w:val="24"/>
          <w:szCs w:val="24"/>
        </w:rPr>
        <w:t>sufficient mix</w:t>
      </w:r>
      <w:r>
        <w:rPr>
          <w:rFonts w:ascii="Times New Roman" w:hAnsi="Times New Roman"/>
          <w:noProof/>
          <w:sz w:val="24"/>
          <w:szCs w:val="24"/>
        </w:rPr>
        <w:t xml:space="preserve">ing by </w:t>
      </w:r>
      <w:r w:rsidRPr="0054010F">
        <w:rPr>
          <w:rFonts w:ascii="Times New Roman" w:hAnsi="Times New Roman"/>
          <w:noProof/>
          <w:sz w:val="24"/>
          <w:szCs w:val="24"/>
        </w:rPr>
        <w:t>shaking</w:t>
      </w:r>
      <w:r>
        <w:rPr>
          <w:rFonts w:ascii="Times New Roman" w:hAnsi="Times New Roman"/>
          <w:noProof/>
          <w:sz w:val="24"/>
          <w:szCs w:val="24"/>
        </w:rPr>
        <w:t xml:space="preserve">, </w:t>
      </w:r>
      <w:bookmarkStart w:id="14" w:name="_Hlk159445519"/>
      <w:r w:rsidRPr="0054010F">
        <w:rPr>
          <w:rFonts w:ascii="Times New Roman" w:hAnsi="Times New Roman"/>
          <w:noProof/>
          <w:sz w:val="24"/>
          <w:szCs w:val="24"/>
        </w:rPr>
        <w:t>1</w:t>
      </w:r>
      <w:r>
        <w:rPr>
          <w:rFonts w:ascii="Times New Roman" w:hAnsi="Times New Roman"/>
          <w:noProof/>
          <w:sz w:val="24"/>
          <w:szCs w:val="24"/>
        </w:rPr>
        <w:t xml:space="preserve"> </w:t>
      </w:r>
      <w:r w:rsidRPr="0054010F">
        <w:rPr>
          <w:rFonts w:ascii="Times New Roman" w:hAnsi="Times New Roman"/>
          <w:noProof/>
          <w:sz w:val="24"/>
          <w:szCs w:val="24"/>
        </w:rPr>
        <w:t>mL</w:t>
      </w:r>
      <w:r>
        <w:rPr>
          <w:rFonts w:ascii="Times New Roman" w:hAnsi="Times New Roman"/>
          <w:noProof/>
          <w:sz w:val="24"/>
          <w:szCs w:val="24"/>
        </w:rPr>
        <w:t xml:space="preserve"> of an a</w:t>
      </w:r>
      <w:r w:rsidRPr="006E2A69">
        <w:rPr>
          <w:rFonts w:ascii="Times New Roman" w:hAnsi="Times New Roman"/>
          <w:noProof/>
          <w:sz w:val="24"/>
          <w:szCs w:val="24"/>
        </w:rPr>
        <w:t>ethyl acetate</w:t>
      </w:r>
      <w:r>
        <w:rPr>
          <w:rFonts w:ascii="Times New Roman" w:hAnsi="Times New Roman"/>
          <w:noProof/>
          <w:sz w:val="24"/>
          <w:szCs w:val="24"/>
        </w:rPr>
        <w:t>-</w:t>
      </w:r>
      <w:r w:rsidRPr="006E2A69">
        <w:rPr>
          <w:rFonts w:ascii="Times New Roman" w:hAnsi="Times New Roman"/>
          <w:noProof/>
          <w:sz w:val="24"/>
          <w:szCs w:val="24"/>
        </w:rPr>
        <w:t>cyclohexane</w:t>
      </w:r>
      <w:r>
        <w:rPr>
          <w:rFonts w:ascii="Times New Roman" w:hAnsi="Times New Roman"/>
          <w:noProof/>
          <w:sz w:val="24"/>
          <w:szCs w:val="24"/>
        </w:rPr>
        <w:t xml:space="preserve"> mixture </w:t>
      </w:r>
      <w:r w:rsidRPr="006E2A69">
        <w:rPr>
          <w:rFonts w:ascii="Times New Roman" w:hAnsi="Times New Roman"/>
          <w:noProof/>
          <w:sz w:val="24"/>
          <w:szCs w:val="24"/>
        </w:rPr>
        <w:t xml:space="preserve">(v:v, </w:t>
      </w:r>
      <w:r>
        <w:rPr>
          <w:rFonts w:ascii="Times New Roman" w:hAnsi="Times New Roman"/>
          <w:noProof/>
          <w:sz w:val="24"/>
          <w:szCs w:val="24"/>
        </w:rPr>
        <w:t>1</w:t>
      </w:r>
      <w:r w:rsidRPr="006E2A69">
        <w:rPr>
          <w:rFonts w:ascii="Times New Roman" w:hAnsi="Times New Roman"/>
          <w:noProof/>
          <w:sz w:val="24"/>
          <w:szCs w:val="24"/>
        </w:rPr>
        <w:t>:1)</w:t>
      </w:r>
      <w:r>
        <w:rPr>
          <w:rFonts w:ascii="Times New Roman" w:hAnsi="Times New Roman"/>
          <w:noProof/>
          <w:sz w:val="24"/>
          <w:szCs w:val="24"/>
        </w:rPr>
        <w:t xml:space="preserve"> was used to extract the free SA for twice</w:t>
      </w:r>
      <w:bookmarkEnd w:id="14"/>
      <w:r>
        <w:rPr>
          <w:rFonts w:ascii="Times New Roman" w:hAnsi="Times New Roman"/>
          <w:noProof/>
          <w:sz w:val="24"/>
          <w:szCs w:val="24"/>
        </w:rPr>
        <w:t xml:space="preserve">. The total </w:t>
      </w:r>
      <w:r w:rsidRPr="00846C7C">
        <w:rPr>
          <w:rFonts w:ascii="Times New Roman" w:hAnsi="Times New Roman"/>
          <w:noProof/>
          <w:sz w:val="24"/>
          <w:szCs w:val="24"/>
        </w:rPr>
        <w:t>organic phase</w:t>
      </w:r>
      <w:r>
        <w:rPr>
          <w:rFonts w:ascii="Times New Roman" w:hAnsi="Times New Roman"/>
          <w:noProof/>
          <w:sz w:val="24"/>
          <w:szCs w:val="24"/>
        </w:rPr>
        <w:t xml:space="preserve"> was then </w:t>
      </w:r>
      <w:r w:rsidRPr="00846C7C">
        <w:rPr>
          <w:rFonts w:ascii="Times New Roman" w:hAnsi="Times New Roman"/>
          <w:noProof/>
          <w:sz w:val="24"/>
          <w:szCs w:val="24"/>
        </w:rPr>
        <w:t>dried with nitrogen blowing</w:t>
      </w:r>
      <w:r>
        <w:rPr>
          <w:rFonts w:ascii="Times New Roman" w:hAnsi="Times New Roman"/>
          <w:noProof/>
          <w:sz w:val="24"/>
          <w:szCs w:val="24"/>
        </w:rPr>
        <w:t xml:space="preserve"> and </w:t>
      </w:r>
      <w:r w:rsidRPr="00BF33D8">
        <w:rPr>
          <w:rFonts w:ascii="Times New Roman" w:hAnsi="Times New Roman"/>
          <w:noProof/>
          <w:sz w:val="24"/>
          <w:szCs w:val="24"/>
        </w:rPr>
        <w:t>dissolve</w:t>
      </w:r>
      <w:r>
        <w:rPr>
          <w:rFonts w:ascii="Times New Roman" w:hAnsi="Times New Roman"/>
          <w:noProof/>
          <w:sz w:val="24"/>
          <w:szCs w:val="24"/>
        </w:rPr>
        <w:t xml:space="preserve">d by </w:t>
      </w:r>
      <w:r w:rsidRPr="00BF33D8">
        <w:rPr>
          <w:rFonts w:ascii="Times New Roman" w:hAnsi="Times New Roman"/>
          <w:noProof/>
          <w:sz w:val="24"/>
          <w:szCs w:val="24"/>
        </w:rPr>
        <w:t>methanol</w:t>
      </w:r>
      <w:r>
        <w:rPr>
          <w:rFonts w:ascii="Times New Roman" w:hAnsi="Times New Roman"/>
          <w:noProof/>
          <w:sz w:val="24"/>
          <w:szCs w:val="24"/>
        </w:rPr>
        <w:t xml:space="preserve"> for </w:t>
      </w:r>
      <w:r w:rsidRPr="00BF33D8">
        <w:rPr>
          <w:rFonts w:ascii="Times New Roman" w:hAnsi="Times New Roman"/>
          <w:noProof/>
          <w:sz w:val="24"/>
          <w:szCs w:val="24"/>
        </w:rPr>
        <w:t>UPLC</w:t>
      </w:r>
      <w:r>
        <w:rPr>
          <w:rFonts w:ascii="Times New Roman" w:hAnsi="Times New Roman"/>
          <w:noProof/>
          <w:sz w:val="24"/>
          <w:szCs w:val="24"/>
        </w:rPr>
        <w:t xml:space="preserve"> </w:t>
      </w:r>
      <w:r w:rsidRPr="00FB30AB">
        <w:rPr>
          <w:rFonts w:ascii="Times New Roman" w:hAnsi="Times New Roman"/>
          <w:noProof/>
          <w:sz w:val="24"/>
          <w:szCs w:val="24"/>
        </w:rPr>
        <w:t>analysis</w:t>
      </w:r>
      <w:r>
        <w:rPr>
          <w:rFonts w:ascii="Times New Roman" w:hAnsi="Times New Roman"/>
          <w:noProof/>
          <w:sz w:val="24"/>
          <w:szCs w:val="24"/>
        </w:rPr>
        <w:t xml:space="preserve">. </w:t>
      </w:r>
      <w:r w:rsidRPr="00FB30AB">
        <w:rPr>
          <w:rFonts w:ascii="Times New Roman" w:hAnsi="Times New Roman"/>
          <w:noProof/>
          <w:sz w:val="24"/>
          <w:szCs w:val="24"/>
        </w:rPr>
        <w:t>The remaining water phas</w:t>
      </w:r>
      <w:r>
        <w:rPr>
          <w:rFonts w:ascii="Times New Roman" w:hAnsi="Times New Roman"/>
          <w:noProof/>
          <w:sz w:val="24"/>
          <w:szCs w:val="24"/>
        </w:rPr>
        <w:t>e was mixed with 0.5 mL</w:t>
      </w:r>
      <w:r>
        <w:rPr>
          <w:rFonts w:ascii="Times New Roman" w:hAnsi="Times New Roman" w:hint="eastAsia"/>
          <w:noProof/>
          <w:sz w:val="24"/>
          <w:szCs w:val="24"/>
        </w:rPr>
        <w:t xml:space="preserve"> </w:t>
      </w:r>
      <w:r>
        <w:rPr>
          <w:rFonts w:ascii="Times New Roman" w:hAnsi="Times New Roman"/>
          <w:noProof/>
          <w:sz w:val="24"/>
          <w:szCs w:val="24"/>
        </w:rPr>
        <w:t xml:space="preserve">of a HCl solution </w:t>
      </w:r>
      <w:r>
        <w:rPr>
          <w:rFonts w:ascii="Times New Roman" w:hAnsi="Times New Roman" w:hint="eastAsia"/>
          <w:noProof/>
          <w:sz w:val="24"/>
          <w:szCs w:val="24"/>
        </w:rPr>
        <w:t>(</w:t>
      </w:r>
      <w:r>
        <w:rPr>
          <w:rFonts w:ascii="Times New Roman" w:hAnsi="Times New Roman"/>
          <w:noProof/>
          <w:sz w:val="24"/>
          <w:szCs w:val="24"/>
        </w:rPr>
        <w:t>2 mol</w:t>
      </w:r>
      <w:r>
        <w:rPr>
          <w:rFonts w:ascii="Times New Roman" w:hAnsi="Times New Roman" w:hint="eastAsia"/>
          <w:noProof/>
          <w:sz w:val="24"/>
          <w:szCs w:val="24"/>
        </w:rPr>
        <w:t>/</w:t>
      </w:r>
      <w:r>
        <w:rPr>
          <w:rFonts w:ascii="Times New Roman" w:hAnsi="Times New Roman"/>
          <w:noProof/>
          <w:sz w:val="24"/>
          <w:szCs w:val="24"/>
        </w:rPr>
        <w:t xml:space="preserve">L) and </w:t>
      </w:r>
      <w:r>
        <w:rPr>
          <w:rFonts w:ascii="Times New Roman" w:hAnsi="Times New Roman" w:hint="eastAsia"/>
          <w:noProof/>
          <w:sz w:val="24"/>
          <w:szCs w:val="24"/>
        </w:rPr>
        <w:t>the</w:t>
      </w:r>
      <w:r>
        <w:rPr>
          <w:rFonts w:ascii="Times New Roman" w:hAnsi="Times New Roman"/>
          <w:noProof/>
          <w:sz w:val="24"/>
          <w:szCs w:val="24"/>
        </w:rPr>
        <w:t xml:space="preserve"> </w:t>
      </w:r>
      <w:r w:rsidRPr="00011EEE">
        <w:rPr>
          <w:rFonts w:ascii="Times New Roman" w:hAnsi="Times New Roman"/>
          <w:noProof/>
          <w:sz w:val="24"/>
          <w:szCs w:val="24"/>
        </w:rPr>
        <w:t xml:space="preserve">conjugated </w:t>
      </w:r>
      <w:r>
        <w:rPr>
          <w:rFonts w:ascii="Times New Roman" w:hAnsi="Times New Roman" w:hint="eastAsia"/>
          <w:noProof/>
          <w:sz w:val="24"/>
          <w:szCs w:val="24"/>
        </w:rPr>
        <w:t>SA</w:t>
      </w:r>
      <w:r>
        <w:rPr>
          <w:rFonts w:ascii="Times New Roman" w:hAnsi="Times New Roman"/>
          <w:noProof/>
          <w:sz w:val="24"/>
          <w:szCs w:val="24"/>
        </w:rPr>
        <w:t xml:space="preserve"> </w:t>
      </w:r>
      <w:r>
        <w:rPr>
          <w:rFonts w:ascii="Times New Roman" w:hAnsi="Times New Roman" w:hint="eastAsia"/>
          <w:noProof/>
          <w:sz w:val="24"/>
          <w:szCs w:val="24"/>
        </w:rPr>
        <w:t>in</w:t>
      </w:r>
      <w:r>
        <w:rPr>
          <w:rFonts w:ascii="Times New Roman" w:hAnsi="Times New Roman"/>
          <w:noProof/>
          <w:sz w:val="24"/>
          <w:szCs w:val="24"/>
        </w:rPr>
        <w:t xml:space="preserve"> the system was </w:t>
      </w:r>
      <w:r w:rsidRPr="00011EEE">
        <w:rPr>
          <w:rFonts w:ascii="Times New Roman" w:hAnsi="Times New Roman"/>
          <w:noProof/>
          <w:sz w:val="24"/>
          <w:szCs w:val="24"/>
        </w:rPr>
        <w:t>hydrolyz</w:t>
      </w:r>
      <w:r>
        <w:rPr>
          <w:rFonts w:ascii="Times New Roman" w:hAnsi="Times New Roman"/>
          <w:noProof/>
          <w:sz w:val="24"/>
          <w:szCs w:val="24"/>
        </w:rPr>
        <w:t>ed at 80</w:t>
      </w:r>
      <w:bookmarkStart w:id="15" w:name="_Hlk159447034"/>
      <w:r w:rsidRPr="00011EEE">
        <w:rPr>
          <w:rFonts w:ascii="Times New Roman" w:hAnsi="Times New Roman"/>
          <w:noProof/>
          <w:sz w:val="24"/>
          <w:szCs w:val="24"/>
        </w:rPr>
        <w:t>ºC</w:t>
      </w:r>
      <w:bookmarkEnd w:id="15"/>
      <w:r>
        <w:rPr>
          <w:rFonts w:ascii="Times New Roman" w:hAnsi="Times New Roman"/>
          <w:noProof/>
          <w:sz w:val="24"/>
          <w:szCs w:val="24"/>
        </w:rPr>
        <w:t xml:space="preserve"> for 1 h </w:t>
      </w:r>
      <w:r>
        <w:rPr>
          <w:rFonts w:ascii="Times New Roman" w:hAnsi="Times New Roman" w:hint="eastAsia"/>
          <w:noProof/>
          <w:sz w:val="24"/>
          <w:szCs w:val="24"/>
        </w:rPr>
        <w:t>to</w:t>
      </w:r>
      <w:r>
        <w:rPr>
          <w:rFonts w:ascii="Times New Roman" w:hAnsi="Times New Roman"/>
          <w:noProof/>
          <w:sz w:val="24"/>
          <w:szCs w:val="24"/>
        </w:rPr>
        <w:t xml:space="preserve"> </w:t>
      </w:r>
      <w:r>
        <w:rPr>
          <w:rFonts w:ascii="Times New Roman" w:hAnsi="Times New Roman" w:hint="eastAsia"/>
          <w:noProof/>
          <w:sz w:val="24"/>
          <w:szCs w:val="24"/>
        </w:rPr>
        <w:t>become</w:t>
      </w:r>
      <w:r>
        <w:rPr>
          <w:rFonts w:ascii="Times New Roman" w:hAnsi="Times New Roman"/>
          <w:noProof/>
          <w:sz w:val="24"/>
          <w:szCs w:val="24"/>
        </w:rPr>
        <w:t xml:space="preserve"> </w:t>
      </w:r>
      <w:r>
        <w:rPr>
          <w:rFonts w:ascii="Times New Roman" w:hAnsi="Times New Roman" w:hint="eastAsia"/>
          <w:noProof/>
          <w:sz w:val="24"/>
          <w:szCs w:val="24"/>
        </w:rPr>
        <w:t>the</w:t>
      </w:r>
      <w:r>
        <w:rPr>
          <w:rFonts w:ascii="Times New Roman" w:hAnsi="Times New Roman"/>
          <w:noProof/>
          <w:sz w:val="24"/>
          <w:szCs w:val="24"/>
        </w:rPr>
        <w:t xml:space="preserve"> </w:t>
      </w:r>
      <w:r>
        <w:rPr>
          <w:rFonts w:ascii="Times New Roman" w:hAnsi="Times New Roman" w:hint="eastAsia"/>
          <w:noProof/>
          <w:sz w:val="24"/>
          <w:szCs w:val="24"/>
        </w:rPr>
        <w:t>free</w:t>
      </w:r>
      <w:r>
        <w:rPr>
          <w:rFonts w:ascii="Times New Roman" w:hAnsi="Times New Roman"/>
          <w:noProof/>
          <w:sz w:val="24"/>
          <w:szCs w:val="24"/>
        </w:rPr>
        <w:t xml:space="preserve"> </w:t>
      </w:r>
      <w:r>
        <w:rPr>
          <w:rFonts w:ascii="Times New Roman" w:hAnsi="Times New Roman" w:hint="eastAsia"/>
          <w:noProof/>
          <w:sz w:val="24"/>
          <w:szCs w:val="24"/>
        </w:rPr>
        <w:t>form</w:t>
      </w:r>
      <w:r>
        <w:rPr>
          <w:rFonts w:ascii="Times New Roman" w:hAnsi="Times New Roman"/>
          <w:noProof/>
          <w:sz w:val="24"/>
          <w:szCs w:val="24"/>
        </w:rPr>
        <w:t>. Then, the SA</w:t>
      </w:r>
      <w:r>
        <w:rPr>
          <w:rFonts w:ascii="Times New Roman" w:hAnsi="Times New Roman" w:hint="eastAsia"/>
          <w:noProof/>
          <w:sz w:val="24"/>
          <w:szCs w:val="24"/>
        </w:rPr>
        <w:t xml:space="preserve"> </w:t>
      </w:r>
      <w:r>
        <w:rPr>
          <w:rFonts w:ascii="Times New Roman" w:hAnsi="Times New Roman"/>
          <w:noProof/>
          <w:sz w:val="24"/>
          <w:szCs w:val="24"/>
        </w:rPr>
        <w:t xml:space="preserve">was extracted by </w:t>
      </w:r>
      <w:r w:rsidRPr="00520D80">
        <w:rPr>
          <w:rFonts w:ascii="Times New Roman" w:hAnsi="Times New Roman"/>
          <w:noProof/>
          <w:sz w:val="24"/>
          <w:szCs w:val="24"/>
        </w:rPr>
        <w:t>1 mL</w:t>
      </w:r>
      <w:r>
        <w:rPr>
          <w:rFonts w:ascii="Times New Roman" w:hAnsi="Times New Roman"/>
          <w:noProof/>
          <w:sz w:val="24"/>
          <w:szCs w:val="24"/>
        </w:rPr>
        <w:t xml:space="preserve"> </w:t>
      </w:r>
      <w:r w:rsidRPr="00520D80">
        <w:rPr>
          <w:rFonts w:ascii="Times New Roman" w:hAnsi="Times New Roman"/>
          <w:noProof/>
          <w:sz w:val="24"/>
          <w:szCs w:val="24"/>
        </w:rPr>
        <w:t xml:space="preserve">of </w:t>
      </w:r>
      <w:r>
        <w:rPr>
          <w:rFonts w:ascii="Times New Roman" w:hAnsi="Times New Roman"/>
          <w:noProof/>
          <w:sz w:val="24"/>
          <w:szCs w:val="24"/>
        </w:rPr>
        <w:t xml:space="preserve">an </w:t>
      </w:r>
      <w:r w:rsidRPr="00520D80">
        <w:rPr>
          <w:rFonts w:ascii="Times New Roman" w:hAnsi="Times New Roman"/>
          <w:noProof/>
          <w:sz w:val="24"/>
          <w:szCs w:val="24"/>
        </w:rPr>
        <w:t>aethyl acetate-cyclohexane mixture(v:v, 1:1) for twice</w:t>
      </w:r>
      <w:r>
        <w:rPr>
          <w:rFonts w:ascii="Times New Roman" w:hAnsi="Times New Roman"/>
          <w:noProof/>
          <w:sz w:val="24"/>
          <w:szCs w:val="24"/>
        </w:rPr>
        <w:t xml:space="preserve">. </w:t>
      </w:r>
      <w:r w:rsidRPr="000B0B77">
        <w:rPr>
          <w:rFonts w:ascii="Times New Roman" w:hAnsi="Times New Roman"/>
          <w:noProof/>
          <w:sz w:val="24"/>
          <w:szCs w:val="24"/>
        </w:rPr>
        <w:t xml:space="preserve">The </w:t>
      </w:r>
      <w:r>
        <w:rPr>
          <w:rFonts w:ascii="Times New Roman" w:hAnsi="Times New Roman"/>
          <w:noProof/>
          <w:sz w:val="24"/>
          <w:szCs w:val="24"/>
        </w:rPr>
        <w:t xml:space="preserve">obtained </w:t>
      </w:r>
      <w:r w:rsidRPr="000B0B77">
        <w:rPr>
          <w:rFonts w:ascii="Times New Roman" w:hAnsi="Times New Roman"/>
          <w:noProof/>
          <w:sz w:val="24"/>
          <w:szCs w:val="24"/>
        </w:rPr>
        <w:t>organic phase</w:t>
      </w:r>
      <w:r>
        <w:rPr>
          <w:rFonts w:ascii="Times New Roman" w:hAnsi="Times New Roman"/>
          <w:noProof/>
          <w:sz w:val="24"/>
          <w:szCs w:val="24"/>
        </w:rPr>
        <w:t xml:space="preserve"> </w:t>
      </w:r>
      <w:r w:rsidRPr="000B0B77">
        <w:rPr>
          <w:rFonts w:ascii="Times New Roman" w:hAnsi="Times New Roman"/>
          <w:noProof/>
          <w:sz w:val="24"/>
          <w:szCs w:val="24"/>
        </w:rPr>
        <w:t>was then dried with nitrogen blowing and dissolve</w:t>
      </w:r>
      <w:r>
        <w:rPr>
          <w:rFonts w:ascii="Times New Roman" w:hAnsi="Times New Roman"/>
          <w:noProof/>
          <w:sz w:val="24"/>
          <w:szCs w:val="24"/>
        </w:rPr>
        <w:t>d</w:t>
      </w:r>
      <w:r w:rsidRPr="000B0B77">
        <w:rPr>
          <w:rFonts w:ascii="Times New Roman" w:hAnsi="Times New Roman"/>
          <w:noProof/>
          <w:sz w:val="24"/>
          <w:szCs w:val="24"/>
        </w:rPr>
        <w:t xml:space="preserve"> by methanol for UPLC analysis.</w:t>
      </w:r>
    </w:p>
    <w:p w14:paraId="1791774B" w14:textId="77777777" w:rsidR="0093416B" w:rsidRDefault="0093416B" w:rsidP="002D656D">
      <w:pPr>
        <w:spacing w:line="480" w:lineRule="auto"/>
        <w:ind w:firstLineChars="200" w:firstLine="480"/>
        <w:rPr>
          <w:rFonts w:ascii="Times New Roman" w:hAnsi="Times New Roman"/>
          <w:sz w:val="24"/>
          <w:szCs w:val="28"/>
        </w:rPr>
        <w:sectPr w:rsidR="0093416B" w:rsidSect="00F8218B">
          <w:pgSz w:w="11906" w:h="16838"/>
          <w:pgMar w:top="1440" w:right="1800" w:bottom="1440" w:left="1800" w:header="851" w:footer="992" w:gutter="0"/>
          <w:lnNumType w:countBy="1" w:restart="continuous"/>
          <w:cols w:space="425"/>
          <w:docGrid w:type="lines" w:linePitch="312"/>
        </w:sectPr>
      </w:pPr>
      <w:r w:rsidRPr="00B1035E">
        <w:rPr>
          <w:rFonts w:ascii="Times New Roman" w:hAnsi="Times New Roman"/>
          <w:sz w:val="24"/>
          <w:szCs w:val="28"/>
        </w:rPr>
        <w:t xml:space="preserve">Quantitative determination of </w:t>
      </w:r>
      <w:r w:rsidRPr="00B1035E">
        <w:rPr>
          <w:rFonts w:ascii="Times New Roman" w:hAnsi="Times New Roman" w:hint="eastAsia"/>
          <w:sz w:val="24"/>
          <w:szCs w:val="28"/>
        </w:rPr>
        <w:t>overall</w:t>
      </w:r>
      <w:r w:rsidRPr="00B1035E">
        <w:rPr>
          <w:rFonts w:ascii="Times New Roman" w:hAnsi="Times New Roman"/>
          <w:sz w:val="24"/>
          <w:szCs w:val="28"/>
        </w:rPr>
        <w:t xml:space="preserve"> </w:t>
      </w:r>
      <w:r w:rsidRPr="00B1035E">
        <w:rPr>
          <w:rFonts w:ascii="Times New Roman" w:hAnsi="Times New Roman" w:hint="eastAsia"/>
          <w:sz w:val="24"/>
          <w:szCs w:val="28"/>
        </w:rPr>
        <w:t>SA</w:t>
      </w:r>
      <w:r w:rsidRPr="00B1035E">
        <w:rPr>
          <w:rFonts w:ascii="Times New Roman" w:hAnsi="Times New Roman"/>
          <w:sz w:val="24"/>
          <w:szCs w:val="28"/>
        </w:rPr>
        <w:t xml:space="preserve"> of free and conjugated forms in cowpea </w:t>
      </w:r>
      <w:r w:rsidRPr="00B1035E">
        <w:rPr>
          <w:rFonts w:ascii="Times New Roman" w:hAnsi="Times New Roman"/>
          <w:sz w:val="24"/>
          <w:szCs w:val="28"/>
        </w:rPr>
        <w:lastRenderedPageBreak/>
        <w:t xml:space="preserve">roots was performed </w:t>
      </w:r>
      <w:r>
        <w:rPr>
          <w:rFonts w:ascii="Times New Roman" w:hAnsi="Times New Roman"/>
          <w:sz w:val="24"/>
          <w:szCs w:val="28"/>
        </w:rPr>
        <w:t>on</w:t>
      </w:r>
      <w:r w:rsidRPr="00B1035E">
        <w:rPr>
          <w:rFonts w:ascii="Times New Roman" w:hAnsi="Times New Roman"/>
          <w:sz w:val="24"/>
          <w:szCs w:val="28"/>
        </w:rPr>
        <w:t xml:space="preserve"> a Rigol L3000 UPLC </w:t>
      </w:r>
      <w:r w:rsidRPr="00B1035E">
        <w:rPr>
          <w:rFonts w:ascii="Times New Roman" w:hAnsi="Times New Roman" w:hint="eastAsia"/>
          <w:sz w:val="24"/>
          <w:szCs w:val="28"/>
        </w:rPr>
        <w:t>(</w:t>
      </w:r>
      <w:proofErr w:type="spellStart"/>
      <w:r w:rsidRPr="00B1035E">
        <w:rPr>
          <w:rFonts w:ascii="Times New Roman" w:hAnsi="Times New Roman"/>
          <w:sz w:val="24"/>
          <w:szCs w:val="28"/>
        </w:rPr>
        <w:t>Bejing</w:t>
      </w:r>
      <w:proofErr w:type="spellEnd"/>
      <w:r w:rsidRPr="00B1035E">
        <w:rPr>
          <w:rFonts w:ascii="Times New Roman" w:hAnsi="Times New Roman"/>
          <w:sz w:val="24"/>
          <w:szCs w:val="28"/>
        </w:rPr>
        <w:t>, China) with fluorescence detection.</w:t>
      </w:r>
      <w:r>
        <w:rPr>
          <w:rFonts w:ascii="Times New Roman" w:hAnsi="Times New Roman"/>
          <w:sz w:val="24"/>
          <w:szCs w:val="28"/>
        </w:rPr>
        <w:t xml:space="preserve"> A</w:t>
      </w:r>
      <w:r w:rsidRPr="00DD136B">
        <w:rPr>
          <w:rFonts w:ascii="Times New Roman" w:hAnsi="Times New Roman"/>
          <w:sz w:val="24"/>
          <w:szCs w:val="28"/>
        </w:rPr>
        <w:t xml:space="preserve"> </w:t>
      </w:r>
      <w:r w:rsidRPr="00B46527">
        <w:rPr>
          <w:rFonts w:ascii="Times New Roman" w:hAnsi="Times New Roman"/>
          <w:sz w:val="24"/>
          <w:szCs w:val="28"/>
        </w:rPr>
        <w:t>Compass-C</w:t>
      </w:r>
      <w:r w:rsidRPr="00B46527">
        <w:rPr>
          <w:rFonts w:ascii="Times New Roman" w:hAnsi="Times New Roman"/>
          <w:sz w:val="24"/>
          <w:szCs w:val="28"/>
          <w:vertAlign w:val="subscript"/>
        </w:rPr>
        <w:t>18</w:t>
      </w:r>
      <w:r w:rsidRPr="00DD136B">
        <w:rPr>
          <w:rFonts w:ascii="Times New Roman" w:hAnsi="Times New Roman"/>
          <w:sz w:val="24"/>
          <w:szCs w:val="28"/>
        </w:rPr>
        <w:t xml:space="preserve"> column</w:t>
      </w:r>
      <w:r>
        <w:rPr>
          <w:rFonts w:ascii="Times New Roman" w:hAnsi="Times New Roman" w:hint="eastAsia"/>
          <w:sz w:val="24"/>
          <w:szCs w:val="28"/>
        </w:rPr>
        <w:t xml:space="preserve"> </w:t>
      </w:r>
      <w:r w:rsidRPr="00DD136B">
        <w:rPr>
          <w:rFonts w:ascii="Times New Roman" w:hAnsi="Times New Roman"/>
          <w:sz w:val="24"/>
          <w:szCs w:val="28"/>
        </w:rPr>
        <w:t>(</w:t>
      </w:r>
      <w:r>
        <w:rPr>
          <w:rFonts w:ascii="Times New Roman" w:hAnsi="Times New Roman"/>
          <w:sz w:val="24"/>
          <w:szCs w:val="28"/>
        </w:rPr>
        <w:t xml:space="preserve">250 </w:t>
      </w:r>
      <w:r w:rsidRPr="00DD136B">
        <w:rPr>
          <w:rFonts w:ascii="Times New Roman" w:hAnsi="Times New Roman"/>
          <w:sz w:val="24"/>
          <w:szCs w:val="28"/>
        </w:rPr>
        <w:t>mm×</w:t>
      </w:r>
      <w:r>
        <w:rPr>
          <w:rFonts w:ascii="Times New Roman" w:hAnsi="Times New Roman"/>
          <w:sz w:val="24"/>
          <w:szCs w:val="28"/>
        </w:rPr>
        <w:t>4.6</w:t>
      </w:r>
      <w:r w:rsidRPr="00DD136B">
        <w:rPr>
          <w:rFonts w:ascii="Times New Roman" w:hAnsi="Times New Roman"/>
          <w:sz w:val="24"/>
          <w:szCs w:val="28"/>
        </w:rPr>
        <w:t xml:space="preserve"> mm, 5 </w:t>
      </w:r>
      <w:proofErr w:type="spellStart"/>
      <w:r w:rsidRPr="00DD136B">
        <w:rPr>
          <w:rFonts w:ascii="Times New Roman" w:hAnsi="Times New Roman"/>
          <w:sz w:val="24"/>
          <w:szCs w:val="28"/>
        </w:rPr>
        <w:t>μm</w:t>
      </w:r>
      <w:proofErr w:type="spellEnd"/>
      <w:r w:rsidRPr="00DD136B">
        <w:rPr>
          <w:rFonts w:ascii="Times New Roman" w:hAnsi="Times New Roman"/>
          <w:sz w:val="24"/>
          <w:szCs w:val="28"/>
        </w:rPr>
        <w:t xml:space="preserve"> particle size) was used</w:t>
      </w:r>
      <w:r>
        <w:rPr>
          <w:rFonts w:ascii="Times New Roman" w:hAnsi="Times New Roman"/>
          <w:sz w:val="24"/>
          <w:szCs w:val="28"/>
        </w:rPr>
        <w:t xml:space="preserve"> for SA </w:t>
      </w:r>
      <w:r w:rsidRPr="00B46527">
        <w:rPr>
          <w:rFonts w:ascii="Times New Roman" w:hAnsi="Times New Roman"/>
          <w:sz w:val="24"/>
          <w:szCs w:val="28"/>
        </w:rPr>
        <w:t>separation</w:t>
      </w:r>
      <w:r>
        <w:rPr>
          <w:rFonts w:ascii="Times New Roman" w:hAnsi="Times New Roman"/>
          <w:sz w:val="24"/>
          <w:szCs w:val="28"/>
        </w:rPr>
        <w:t xml:space="preserve"> at 35</w:t>
      </w:r>
      <w:r w:rsidRPr="00011EEE">
        <w:rPr>
          <w:rFonts w:ascii="Times New Roman" w:hAnsi="Times New Roman"/>
          <w:noProof/>
          <w:sz w:val="24"/>
          <w:szCs w:val="24"/>
        </w:rPr>
        <w:t>ºC</w:t>
      </w:r>
      <w:r>
        <w:rPr>
          <w:rFonts w:ascii="Times New Roman" w:hAnsi="Times New Roman"/>
          <w:noProof/>
          <w:sz w:val="24"/>
          <w:szCs w:val="24"/>
        </w:rPr>
        <w:t>,</w:t>
      </w:r>
      <w:r>
        <w:rPr>
          <w:rFonts w:ascii="Times New Roman" w:hAnsi="Times New Roman"/>
          <w:sz w:val="24"/>
          <w:szCs w:val="28"/>
        </w:rPr>
        <w:t xml:space="preserve"> using a methanol-</w:t>
      </w:r>
      <w:r w:rsidRPr="00DD136B">
        <w:rPr>
          <w:rFonts w:ascii="Times New Roman" w:hAnsi="Times New Roman"/>
          <w:sz w:val="24"/>
          <w:szCs w:val="28"/>
        </w:rPr>
        <w:t xml:space="preserve">water </w:t>
      </w:r>
      <w:r>
        <w:rPr>
          <w:rFonts w:ascii="Times New Roman" w:hAnsi="Times New Roman"/>
          <w:sz w:val="24"/>
          <w:szCs w:val="28"/>
        </w:rPr>
        <w:t xml:space="preserve">mixture </w:t>
      </w:r>
      <w:r w:rsidRPr="00DD136B">
        <w:rPr>
          <w:rFonts w:ascii="Times New Roman" w:hAnsi="Times New Roman"/>
          <w:sz w:val="24"/>
          <w:szCs w:val="28"/>
        </w:rPr>
        <w:t>(</w:t>
      </w:r>
      <w:r>
        <w:rPr>
          <w:rFonts w:ascii="Times New Roman" w:hAnsi="Times New Roman"/>
          <w:sz w:val="24"/>
          <w:szCs w:val="28"/>
        </w:rPr>
        <w:t>3</w:t>
      </w:r>
      <w:r w:rsidRPr="00DD136B">
        <w:rPr>
          <w:rFonts w:ascii="Times New Roman" w:hAnsi="Times New Roman"/>
          <w:sz w:val="24"/>
          <w:szCs w:val="28"/>
        </w:rPr>
        <w:t>:</w:t>
      </w:r>
      <w:r>
        <w:rPr>
          <w:rFonts w:ascii="Times New Roman" w:hAnsi="Times New Roman"/>
          <w:sz w:val="24"/>
          <w:szCs w:val="28"/>
        </w:rPr>
        <w:t>2,</w:t>
      </w:r>
      <w:r w:rsidRPr="00DD136B">
        <w:rPr>
          <w:rFonts w:ascii="Times New Roman" w:hAnsi="Times New Roman"/>
          <w:sz w:val="24"/>
          <w:szCs w:val="28"/>
        </w:rPr>
        <w:t xml:space="preserve"> v/v)</w:t>
      </w:r>
      <w:r>
        <w:rPr>
          <w:rFonts w:ascii="Times New Roman" w:hAnsi="Times New Roman"/>
          <w:sz w:val="24"/>
          <w:szCs w:val="28"/>
        </w:rPr>
        <w:t xml:space="preserve"> </w:t>
      </w:r>
      <w:r w:rsidRPr="00B46527">
        <w:rPr>
          <w:rFonts w:ascii="Times New Roman" w:hAnsi="Times New Roman"/>
          <w:sz w:val="24"/>
          <w:szCs w:val="28"/>
        </w:rPr>
        <w:t>supplement</w:t>
      </w:r>
      <w:r>
        <w:rPr>
          <w:rFonts w:ascii="Times New Roman" w:hAnsi="Times New Roman"/>
          <w:sz w:val="24"/>
          <w:szCs w:val="28"/>
        </w:rPr>
        <w:t xml:space="preserve">ed with 0.4% </w:t>
      </w:r>
      <w:r w:rsidRPr="00B46527">
        <w:rPr>
          <w:rFonts w:ascii="Times New Roman" w:hAnsi="Times New Roman"/>
          <w:sz w:val="24"/>
          <w:szCs w:val="28"/>
        </w:rPr>
        <w:t>acetic acid</w:t>
      </w:r>
      <w:r>
        <w:rPr>
          <w:rFonts w:ascii="Times New Roman" w:hAnsi="Times New Roman"/>
          <w:sz w:val="24"/>
          <w:szCs w:val="28"/>
        </w:rPr>
        <w:t xml:space="preserve"> as the </w:t>
      </w:r>
      <w:r w:rsidRPr="00DD136B">
        <w:rPr>
          <w:rFonts w:ascii="Times New Roman" w:hAnsi="Times New Roman"/>
          <w:sz w:val="24"/>
          <w:szCs w:val="28"/>
        </w:rPr>
        <w:t>elution</w:t>
      </w:r>
      <w:r>
        <w:rPr>
          <w:rFonts w:ascii="Times New Roman" w:hAnsi="Times New Roman"/>
          <w:sz w:val="24"/>
          <w:szCs w:val="28"/>
        </w:rPr>
        <w:t xml:space="preserve">. </w:t>
      </w:r>
      <w:r w:rsidRPr="00DD136B">
        <w:rPr>
          <w:rFonts w:ascii="Times New Roman" w:hAnsi="Times New Roman"/>
          <w:sz w:val="24"/>
          <w:szCs w:val="28"/>
        </w:rPr>
        <w:t>The injection</w:t>
      </w:r>
      <w:r>
        <w:rPr>
          <w:rFonts w:ascii="Times New Roman" w:hAnsi="Times New Roman" w:hint="eastAsia"/>
          <w:sz w:val="24"/>
          <w:szCs w:val="28"/>
        </w:rPr>
        <w:t xml:space="preserve"> </w:t>
      </w:r>
      <w:r w:rsidRPr="00DD136B">
        <w:rPr>
          <w:rFonts w:ascii="Times New Roman" w:hAnsi="Times New Roman"/>
          <w:sz w:val="24"/>
          <w:szCs w:val="28"/>
        </w:rPr>
        <w:t xml:space="preserve">volume was 10 </w:t>
      </w:r>
      <w:proofErr w:type="spellStart"/>
      <w:r w:rsidRPr="00DD136B">
        <w:rPr>
          <w:rFonts w:ascii="Times New Roman" w:hAnsi="Times New Roman"/>
          <w:sz w:val="24"/>
          <w:szCs w:val="28"/>
        </w:rPr>
        <w:t>μL</w:t>
      </w:r>
      <w:proofErr w:type="spellEnd"/>
      <w:r>
        <w:rPr>
          <w:rFonts w:ascii="Times New Roman" w:hAnsi="Times New Roman"/>
          <w:sz w:val="24"/>
          <w:szCs w:val="28"/>
        </w:rPr>
        <w:t xml:space="preserve"> </w:t>
      </w:r>
      <w:r w:rsidRPr="00DD136B">
        <w:rPr>
          <w:rFonts w:ascii="Times New Roman" w:hAnsi="Times New Roman"/>
          <w:sz w:val="24"/>
          <w:szCs w:val="28"/>
        </w:rPr>
        <w:t xml:space="preserve">and the flow rate was </w:t>
      </w:r>
      <w:r>
        <w:rPr>
          <w:rFonts w:ascii="Times New Roman" w:hAnsi="Times New Roman"/>
          <w:sz w:val="24"/>
          <w:szCs w:val="28"/>
        </w:rPr>
        <w:t>0.8</w:t>
      </w:r>
      <w:r w:rsidRPr="00DD136B">
        <w:rPr>
          <w:rFonts w:ascii="Times New Roman" w:hAnsi="Times New Roman"/>
          <w:sz w:val="24"/>
          <w:szCs w:val="28"/>
        </w:rPr>
        <w:t xml:space="preserve"> mL/min.</w:t>
      </w:r>
      <w:r>
        <w:rPr>
          <w:rFonts w:ascii="Times New Roman" w:hAnsi="Times New Roman"/>
          <w:sz w:val="24"/>
          <w:szCs w:val="28"/>
        </w:rPr>
        <w:t xml:space="preserve"> The </w:t>
      </w:r>
      <w:r w:rsidRPr="002D656D">
        <w:rPr>
          <w:rFonts w:ascii="Times New Roman" w:hAnsi="Times New Roman"/>
          <w:sz w:val="24"/>
          <w:szCs w:val="28"/>
        </w:rPr>
        <w:t>excitation wavelength</w:t>
      </w:r>
      <w:r>
        <w:rPr>
          <w:rFonts w:ascii="Times New Roman" w:hAnsi="Times New Roman"/>
          <w:sz w:val="24"/>
          <w:szCs w:val="28"/>
        </w:rPr>
        <w:t xml:space="preserve"> was set as </w:t>
      </w:r>
      <w:r w:rsidRPr="002D656D">
        <w:rPr>
          <w:rFonts w:ascii="Times New Roman" w:hAnsi="Times New Roman"/>
          <w:sz w:val="24"/>
          <w:szCs w:val="28"/>
        </w:rPr>
        <w:t>294</w:t>
      </w:r>
      <w:r>
        <w:rPr>
          <w:rFonts w:ascii="Times New Roman" w:hAnsi="Times New Roman"/>
          <w:sz w:val="24"/>
          <w:szCs w:val="28"/>
        </w:rPr>
        <w:t xml:space="preserve"> </w:t>
      </w:r>
      <w:r w:rsidRPr="002D656D">
        <w:rPr>
          <w:rFonts w:ascii="Times New Roman" w:hAnsi="Times New Roman"/>
          <w:sz w:val="24"/>
          <w:szCs w:val="28"/>
        </w:rPr>
        <w:t>nm</w:t>
      </w:r>
      <w:r>
        <w:rPr>
          <w:rFonts w:ascii="Times New Roman" w:hAnsi="Times New Roman"/>
          <w:sz w:val="24"/>
          <w:szCs w:val="28"/>
        </w:rPr>
        <w:t xml:space="preserve"> and the </w:t>
      </w:r>
      <w:r w:rsidRPr="002D656D">
        <w:rPr>
          <w:rFonts w:ascii="Times New Roman" w:hAnsi="Times New Roman"/>
          <w:sz w:val="24"/>
          <w:szCs w:val="28"/>
        </w:rPr>
        <w:t>fluorescence signal</w:t>
      </w:r>
      <w:r>
        <w:rPr>
          <w:rFonts w:ascii="Times New Roman" w:hAnsi="Times New Roman"/>
          <w:sz w:val="24"/>
          <w:szCs w:val="28"/>
        </w:rPr>
        <w:t xml:space="preserve"> was collected at 426 nm</w:t>
      </w:r>
      <w:r>
        <w:rPr>
          <w:rFonts w:ascii="Times New Roman" w:hAnsi="Times New Roman" w:hint="eastAsia"/>
          <w:sz w:val="24"/>
          <w:szCs w:val="28"/>
        </w:rPr>
        <w:t>.</w:t>
      </w:r>
      <w:r>
        <w:rPr>
          <w:rFonts w:ascii="Times New Roman" w:hAnsi="Times New Roman"/>
          <w:sz w:val="24"/>
          <w:szCs w:val="28"/>
        </w:rPr>
        <w:t xml:space="preserve"> A SA </w:t>
      </w:r>
      <w:r w:rsidRPr="008369F5">
        <w:rPr>
          <w:rFonts w:ascii="Times New Roman" w:hAnsi="Times New Roman"/>
          <w:sz w:val="24"/>
          <w:szCs w:val="28"/>
        </w:rPr>
        <w:t>standard curve</w:t>
      </w:r>
      <w:r>
        <w:rPr>
          <w:rFonts w:ascii="Times New Roman" w:hAnsi="Times New Roman"/>
          <w:sz w:val="24"/>
          <w:szCs w:val="28"/>
        </w:rPr>
        <w:t xml:space="preserve"> was </w:t>
      </w:r>
      <w:r w:rsidRPr="008369F5">
        <w:rPr>
          <w:rFonts w:ascii="Times New Roman" w:hAnsi="Times New Roman"/>
          <w:sz w:val="24"/>
          <w:szCs w:val="28"/>
        </w:rPr>
        <w:t>establish</w:t>
      </w:r>
      <w:r>
        <w:rPr>
          <w:rFonts w:ascii="Times New Roman" w:hAnsi="Times New Roman"/>
          <w:sz w:val="24"/>
          <w:szCs w:val="28"/>
        </w:rPr>
        <w:t>ed using this method for q</w:t>
      </w:r>
      <w:r w:rsidRPr="00C62557">
        <w:rPr>
          <w:rFonts w:ascii="Times New Roman" w:hAnsi="Times New Roman"/>
          <w:sz w:val="24"/>
          <w:szCs w:val="28"/>
        </w:rPr>
        <w:t>uantitative</w:t>
      </w:r>
      <w:r>
        <w:rPr>
          <w:rFonts w:ascii="Times New Roman" w:hAnsi="Times New Roman"/>
          <w:sz w:val="24"/>
          <w:szCs w:val="28"/>
        </w:rPr>
        <w:t xml:space="preserve"> </w:t>
      </w:r>
      <w:r w:rsidRPr="00C62557">
        <w:rPr>
          <w:rFonts w:ascii="Times New Roman" w:hAnsi="Times New Roman"/>
          <w:sz w:val="24"/>
          <w:szCs w:val="28"/>
        </w:rPr>
        <w:t>determination of SA</w:t>
      </w:r>
      <w:r>
        <w:rPr>
          <w:rFonts w:ascii="Times New Roman" w:hAnsi="Times New Roman"/>
          <w:sz w:val="24"/>
          <w:szCs w:val="28"/>
        </w:rPr>
        <w:t xml:space="preserve"> in samples. Total SA was </w:t>
      </w:r>
      <w:r w:rsidRPr="003961AD">
        <w:rPr>
          <w:rFonts w:ascii="Times New Roman" w:hAnsi="Times New Roman"/>
          <w:sz w:val="24"/>
          <w:szCs w:val="28"/>
        </w:rPr>
        <w:t>calculate</w:t>
      </w:r>
      <w:r>
        <w:rPr>
          <w:rFonts w:ascii="Times New Roman" w:hAnsi="Times New Roman"/>
          <w:sz w:val="24"/>
          <w:szCs w:val="28"/>
        </w:rPr>
        <w:t xml:space="preserve">d by the sum of free and </w:t>
      </w:r>
      <w:r w:rsidRPr="00BA740E">
        <w:rPr>
          <w:rFonts w:ascii="Times New Roman" w:hAnsi="Times New Roman"/>
          <w:sz w:val="24"/>
          <w:szCs w:val="28"/>
        </w:rPr>
        <w:t>conjugated SA</w:t>
      </w:r>
      <w:r>
        <w:rPr>
          <w:rFonts w:ascii="Times New Roman" w:hAnsi="Times New Roman"/>
          <w:sz w:val="24"/>
          <w:szCs w:val="28"/>
        </w:rPr>
        <w:t xml:space="preserve">. </w:t>
      </w:r>
      <w:r w:rsidRPr="00BA740E">
        <w:rPr>
          <w:rFonts w:ascii="Times New Roman" w:hAnsi="Times New Roman"/>
          <w:sz w:val="24"/>
          <w:szCs w:val="28"/>
        </w:rPr>
        <w:t>Each test was repeated three times.</w:t>
      </w:r>
    </w:p>
    <w:p w14:paraId="429A3B62" w14:textId="77777777" w:rsidR="0093416B" w:rsidRDefault="0093416B" w:rsidP="00586B1B">
      <w:pPr>
        <w:spacing w:line="360" w:lineRule="auto"/>
      </w:pPr>
      <w:r>
        <w:lastRenderedPageBreak/>
        <w:pict w14:anchorId="5A183D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35pt;height:154.45pt">
            <v:imagedata r:id="rId8" o:title=""/>
          </v:shape>
        </w:pict>
      </w:r>
    </w:p>
    <w:p w14:paraId="31E4FCAD" w14:textId="77777777" w:rsidR="0093416B" w:rsidRDefault="0093416B" w:rsidP="000523C3">
      <w:pPr>
        <w:spacing w:line="360" w:lineRule="auto"/>
        <w:rPr>
          <w:rFonts w:ascii="Times New Roman" w:hAnsi="Times New Roman"/>
          <w:b/>
          <w:bCs/>
          <w:iCs/>
          <w:szCs w:val="21"/>
        </w:rPr>
        <w:sectPr w:rsidR="0093416B" w:rsidSect="00F8218B">
          <w:pgSz w:w="11906" w:h="16838"/>
          <w:pgMar w:top="1440" w:right="1800" w:bottom="1440" w:left="1800" w:header="851" w:footer="992" w:gutter="0"/>
          <w:lnNumType w:countBy="1" w:restart="continuous"/>
          <w:cols w:space="425"/>
          <w:docGrid w:type="lines" w:linePitch="312"/>
        </w:sectPr>
      </w:pPr>
      <w:r w:rsidRPr="009B4FC3">
        <w:rPr>
          <w:rFonts w:ascii="Times New Roman" w:hAnsi="Times New Roman"/>
          <w:b/>
          <w:bCs/>
          <w:szCs w:val="21"/>
        </w:rPr>
        <w:t xml:space="preserve">Fig. S1 Toxicity of </w:t>
      </w:r>
      <w:r>
        <w:rPr>
          <w:rFonts w:ascii="Times New Roman" w:hAnsi="Times New Roman"/>
          <w:b/>
          <w:bCs/>
          <w:szCs w:val="21"/>
        </w:rPr>
        <w:t xml:space="preserve">three </w:t>
      </w:r>
      <w:r w:rsidRPr="009B4FC3">
        <w:rPr>
          <w:rFonts w:ascii="Times New Roman" w:hAnsi="Times New Roman"/>
          <w:b/>
          <w:bCs/>
          <w:szCs w:val="21"/>
        </w:rPr>
        <w:t xml:space="preserve">HMSNs to </w:t>
      </w:r>
      <w:r w:rsidRPr="009B4FC3">
        <w:rPr>
          <w:rFonts w:ascii="Times New Roman" w:hAnsi="Times New Roman"/>
          <w:b/>
          <w:bCs/>
          <w:i/>
          <w:szCs w:val="21"/>
        </w:rPr>
        <w:t xml:space="preserve">Fusarium </w:t>
      </w:r>
      <w:proofErr w:type="spellStart"/>
      <w:r w:rsidRPr="009B4FC3">
        <w:rPr>
          <w:rFonts w:ascii="Times New Roman" w:hAnsi="Times New Roman"/>
          <w:b/>
          <w:bCs/>
          <w:i/>
          <w:szCs w:val="21"/>
        </w:rPr>
        <w:t>oxysporum</w:t>
      </w:r>
      <w:proofErr w:type="spellEnd"/>
      <w:r w:rsidRPr="009B4FC3">
        <w:rPr>
          <w:rFonts w:ascii="Times New Roman" w:hAnsi="Times New Roman"/>
          <w:b/>
          <w:bCs/>
          <w:szCs w:val="21"/>
        </w:rPr>
        <w:t xml:space="preserve"> f. sp. </w:t>
      </w:r>
      <w:proofErr w:type="spellStart"/>
      <w:r w:rsidRPr="009B4FC3">
        <w:rPr>
          <w:rFonts w:ascii="Times New Roman" w:hAnsi="Times New Roman"/>
          <w:b/>
          <w:bCs/>
          <w:i/>
          <w:szCs w:val="21"/>
        </w:rPr>
        <w:t>phaseolus</w:t>
      </w:r>
      <w:proofErr w:type="spellEnd"/>
      <w:r w:rsidRPr="009B4FC3">
        <w:rPr>
          <w:rFonts w:ascii="Times New Roman" w:hAnsi="Times New Roman"/>
          <w:b/>
          <w:bCs/>
          <w:szCs w:val="21"/>
        </w:rPr>
        <w:t xml:space="preserve"> (FOP) </w:t>
      </w:r>
      <w:r w:rsidRPr="009B4FC3">
        <w:rPr>
          <w:rFonts w:ascii="Times New Roman" w:hAnsi="Times New Roman"/>
          <w:b/>
          <w:bCs/>
          <w:i/>
          <w:szCs w:val="21"/>
        </w:rPr>
        <w:t>in vitro</w:t>
      </w:r>
      <w:r>
        <w:rPr>
          <w:rFonts w:ascii="Times New Roman" w:hAnsi="Times New Roman"/>
          <w:b/>
          <w:bCs/>
          <w:iCs/>
          <w:szCs w:val="21"/>
        </w:rPr>
        <w:t xml:space="preserve">. </w:t>
      </w:r>
      <w:r w:rsidRPr="004F7D09">
        <w:rPr>
          <w:rFonts w:ascii="Times New Roman" w:hAnsi="Times New Roman"/>
          <w:b/>
          <w:bCs/>
          <w:iCs/>
          <w:szCs w:val="21"/>
        </w:rPr>
        <w:t>(a) mycelial growth phenotype</w:t>
      </w:r>
      <w:r>
        <w:rPr>
          <w:rFonts w:ascii="Times New Roman" w:hAnsi="Times New Roman"/>
          <w:b/>
          <w:bCs/>
          <w:iCs/>
          <w:szCs w:val="21"/>
        </w:rPr>
        <w:t>; and (b)</w:t>
      </w:r>
      <w:r w:rsidRPr="004F7D09">
        <w:rPr>
          <w:rFonts w:ascii="Times New Roman" w:hAnsi="Times New Roman"/>
          <w:b/>
          <w:bCs/>
          <w:iCs/>
          <w:szCs w:val="21"/>
        </w:rPr>
        <w:t xml:space="preserve"> In-dish inhibition activity of </w:t>
      </w:r>
      <w:r>
        <w:rPr>
          <w:rFonts w:ascii="Times New Roman" w:hAnsi="Times New Roman"/>
          <w:b/>
          <w:bCs/>
          <w:iCs/>
          <w:szCs w:val="21"/>
        </w:rPr>
        <w:t xml:space="preserve">three </w:t>
      </w:r>
      <w:r w:rsidRPr="004F7D09">
        <w:rPr>
          <w:rFonts w:ascii="Times New Roman" w:hAnsi="Times New Roman"/>
          <w:b/>
          <w:bCs/>
          <w:iCs/>
          <w:szCs w:val="21"/>
        </w:rPr>
        <w:t>HMSNs</w:t>
      </w:r>
      <w:r>
        <w:rPr>
          <w:rFonts w:ascii="Times New Roman" w:hAnsi="Times New Roman"/>
          <w:b/>
          <w:bCs/>
          <w:iCs/>
          <w:szCs w:val="21"/>
        </w:rPr>
        <w:t>.</w:t>
      </w:r>
    </w:p>
    <w:p w14:paraId="38BE4161" w14:textId="77777777" w:rsidR="0093416B" w:rsidRDefault="0093416B" w:rsidP="00C30FE4">
      <w:pPr>
        <w:spacing w:line="360" w:lineRule="auto"/>
        <w:ind w:firstLine="420"/>
        <w:jc w:val="center"/>
      </w:pPr>
      <w:r>
        <w:lastRenderedPageBreak/>
        <w:pict w14:anchorId="6F0018BB">
          <v:shape id="_x0000_i1026" type="#_x0000_t75" style="width:254.75pt;height:195.15pt">
            <v:imagedata r:id="rId9" o:title=""/>
          </v:shape>
        </w:pict>
      </w:r>
    </w:p>
    <w:p w14:paraId="75DEF97B" w14:textId="77777777" w:rsidR="0093416B" w:rsidRDefault="0093416B" w:rsidP="00C30FE4">
      <w:pPr>
        <w:spacing w:line="360" w:lineRule="auto"/>
        <w:rPr>
          <w:rFonts w:ascii="Times New Roman" w:hAnsi="Times New Roman"/>
          <w:b/>
          <w:bCs/>
          <w:szCs w:val="21"/>
        </w:rPr>
        <w:sectPr w:rsidR="0093416B" w:rsidSect="00F8218B">
          <w:pgSz w:w="11906" w:h="16838"/>
          <w:pgMar w:top="1440" w:right="1800" w:bottom="1440" w:left="1800" w:header="851" w:footer="992" w:gutter="0"/>
          <w:lnNumType w:countBy="1" w:restart="continuous"/>
          <w:cols w:space="425"/>
          <w:docGrid w:type="lines" w:linePitch="312"/>
        </w:sectPr>
      </w:pPr>
      <w:r w:rsidRPr="009B4FC3">
        <w:rPr>
          <w:rFonts w:ascii="Times New Roman" w:hAnsi="Times New Roman"/>
          <w:b/>
          <w:bCs/>
          <w:szCs w:val="21"/>
        </w:rPr>
        <w:t>Fig. S</w:t>
      </w:r>
      <w:r>
        <w:rPr>
          <w:rFonts w:ascii="Times New Roman" w:hAnsi="Times New Roman"/>
          <w:b/>
          <w:bCs/>
          <w:szCs w:val="21"/>
        </w:rPr>
        <w:t>2</w:t>
      </w:r>
      <w:r w:rsidRPr="009B4FC3">
        <w:rPr>
          <w:rFonts w:ascii="Times New Roman" w:hAnsi="Times New Roman"/>
          <w:b/>
          <w:bCs/>
          <w:szCs w:val="21"/>
        </w:rPr>
        <w:t xml:space="preserve"> </w:t>
      </w:r>
      <w:r w:rsidRPr="00B20DD3">
        <w:rPr>
          <w:rFonts w:ascii="Times New Roman" w:hAnsi="Times New Roman"/>
          <w:b/>
          <w:bCs/>
          <w:szCs w:val="21"/>
        </w:rPr>
        <w:t>RT-qPCR an</w:t>
      </w:r>
      <w:r w:rsidRPr="00B20DD3">
        <w:rPr>
          <w:rFonts w:ascii="Times New Roman" w:hAnsi="Times New Roman" w:hint="eastAsia"/>
          <w:b/>
          <w:bCs/>
          <w:szCs w:val="21"/>
        </w:rPr>
        <w:t>a</w:t>
      </w:r>
      <w:r w:rsidRPr="00B20DD3">
        <w:rPr>
          <w:rFonts w:ascii="Times New Roman" w:hAnsi="Times New Roman"/>
          <w:b/>
          <w:bCs/>
          <w:szCs w:val="21"/>
        </w:rPr>
        <w:t xml:space="preserve">lysis </w:t>
      </w:r>
      <w:r w:rsidRPr="00B20DD3">
        <w:rPr>
          <w:rFonts w:ascii="Times New Roman" w:hAnsi="Times New Roman" w:hint="eastAsia"/>
          <w:b/>
          <w:bCs/>
          <w:szCs w:val="21"/>
        </w:rPr>
        <w:t>o</w:t>
      </w:r>
      <w:r w:rsidRPr="00B20DD3">
        <w:rPr>
          <w:rFonts w:ascii="Times New Roman" w:hAnsi="Times New Roman"/>
          <w:b/>
          <w:bCs/>
          <w:szCs w:val="21"/>
        </w:rPr>
        <w:t xml:space="preserve">f the gene expression of </w:t>
      </w:r>
      <w:r>
        <w:rPr>
          <w:rFonts w:ascii="Times New Roman" w:hAnsi="Times New Roman"/>
          <w:b/>
          <w:bCs/>
          <w:szCs w:val="21"/>
        </w:rPr>
        <w:t xml:space="preserve">an </w:t>
      </w:r>
      <w:r w:rsidRPr="001C24A0">
        <w:rPr>
          <w:rFonts w:ascii="Times New Roman" w:hAnsi="Times New Roman"/>
          <w:b/>
          <w:bCs/>
          <w:szCs w:val="21"/>
        </w:rPr>
        <w:t xml:space="preserve">antioxidant </w:t>
      </w:r>
      <w:proofErr w:type="spellStart"/>
      <w:r w:rsidRPr="001C24A0">
        <w:rPr>
          <w:rFonts w:ascii="Times New Roman" w:hAnsi="Times New Roman"/>
          <w:b/>
          <w:bCs/>
          <w:szCs w:val="21"/>
        </w:rPr>
        <w:t>defence</w:t>
      </w:r>
      <w:proofErr w:type="spellEnd"/>
      <w:r w:rsidRPr="001C24A0">
        <w:rPr>
          <w:rFonts w:ascii="Times New Roman" w:hAnsi="Times New Roman"/>
          <w:b/>
          <w:bCs/>
          <w:szCs w:val="21"/>
        </w:rPr>
        <w:t>-related enzyme gene</w:t>
      </w:r>
      <w:r w:rsidRPr="00B20DD3">
        <w:rPr>
          <w:rFonts w:ascii="Times New Roman" w:hAnsi="Times New Roman"/>
          <w:b/>
          <w:bCs/>
          <w:szCs w:val="21"/>
        </w:rPr>
        <w:t xml:space="preserve"> </w:t>
      </w:r>
      <w:r w:rsidRPr="001C24A0">
        <w:rPr>
          <w:rFonts w:ascii="Times New Roman" w:hAnsi="Times New Roman"/>
          <w:b/>
          <w:bCs/>
          <w:i/>
          <w:iCs/>
          <w:szCs w:val="21"/>
        </w:rPr>
        <w:t>PAL</w:t>
      </w:r>
      <w:r>
        <w:rPr>
          <w:rFonts w:ascii="Times New Roman" w:hAnsi="Times New Roman"/>
          <w:b/>
          <w:bCs/>
          <w:szCs w:val="21"/>
        </w:rPr>
        <w:t xml:space="preserve"> </w:t>
      </w:r>
      <w:r w:rsidRPr="00B20DD3">
        <w:rPr>
          <w:rFonts w:ascii="Times New Roman" w:hAnsi="Times New Roman"/>
          <w:b/>
          <w:bCs/>
          <w:szCs w:val="21"/>
        </w:rPr>
        <w:t xml:space="preserve">in cowpea roots. Root samples were collected 29 days after FOP infection. </w:t>
      </w:r>
      <w:r w:rsidRPr="00B20DD3">
        <w:rPr>
          <w:rFonts w:ascii="Times New Roman" w:hAnsi="Times New Roman"/>
          <w:b/>
          <w:bCs/>
          <w:i/>
          <w:iCs/>
          <w:szCs w:val="21"/>
        </w:rPr>
        <w:t>EF1b</w:t>
      </w:r>
      <w:r w:rsidRPr="00B20DD3">
        <w:rPr>
          <w:rFonts w:ascii="Times New Roman" w:hAnsi="Times New Roman"/>
          <w:b/>
          <w:bCs/>
          <w:szCs w:val="21"/>
        </w:rPr>
        <w:t xml:space="preserve"> was used as the reference gene. The healthy control represents cowpea plants growing in the noninfected soil and treated with water. Other treatments represent cowpea plants growing in the infected soil and </w:t>
      </w:r>
      <w:proofErr w:type="spellStart"/>
      <w:r w:rsidRPr="00B20DD3">
        <w:rPr>
          <w:rFonts w:ascii="Times New Roman" w:hAnsi="Times New Roman"/>
          <w:b/>
          <w:bCs/>
          <w:szCs w:val="21"/>
        </w:rPr>
        <w:t>foliarly</w:t>
      </w:r>
      <w:proofErr w:type="spellEnd"/>
      <w:r w:rsidRPr="00B20DD3">
        <w:rPr>
          <w:rFonts w:ascii="Times New Roman" w:hAnsi="Times New Roman"/>
          <w:b/>
          <w:bCs/>
          <w:szCs w:val="21"/>
        </w:rPr>
        <w:t xml:space="preserve"> treated with water (the infected control), </w:t>
      </w:r>
      <w:proofErr w:type="gramStart"/>
      <w:r w:rsidRPr="00B20DD3">
        <w:rPr>
          <w:rFonts w:ascii="Times New Roman" w:hAnsi="Times New Roman"/>
          <w:b/>
          <w:bCs/>
          <w:szCs w:val="21"/>
        </w:rPr>
        <w:t>Si(</w:t>
      </w:r>
      <w:proofErr w:type="gramEnd"/>
      <w:r w:rsidRPr="00B20DD3">
        <w:rPr>
          <w:rFonts w:ascii="Times New Roman" w:hAnsi="Times New Roman"/>
          <w:b/>
          <w:bCs/>
          <w:szCs w:val="21"/>
        </w:rPr>
        <w:t>OH)</w:t>
      </w:r>
      <w:r w:rsidRPr="00B20DD3">
        <w:rPr>
          <w:rFonts w:ascii="Times New Roman" w:hAnsi="Times New Roman"/>
          <w:b/>
          <w:bCs/>
          <w:szCs w:val="21"/>
          <w:vertAlign w:val="subscript"/>
        </w:rPr>
        <w:t>4</w:t>
      </w:r>
      <w:r w:rsidRPr="00B20DD3">
        <w:rPr>
          <w:rFonts w:ascii="Times New Roman" w:hAnsi="Times New Roman"/>
          <w:b/>
          <w:bCs/>
          <w:szCs w:val="21"/>
        </w:rPr>
        <w:t xml:space="preserve"> (100 mg/L) or HMSNs–406 (1000 mg/L). The error bars are averages and standard deviations of three replicates. Asterisks (*) represent significant differences as compared with the infected controls using the one-way ANOVA mode for significance testing with Dunnett’s multiple comparisons test at </w:t>
      </w:r>
      <w:r w:rsidRPr="00B20DD3">
        <w:rPr>
          <w:rFonts w:ascii="Times New Roman" w:hAnsi="Times New Roman"/>
          <w:b/>
          <w:bCs/>
          <w:i/>
          <w:iCs/>
          <w:szCs w:val="21"/>
        </w:rPr>
        <w:t>P</w:t>
      </w:r>
      <w:r w:rsidRPr="00B20DD3">
        <w:rPr>
          <w:rFonts w:ascii="Times New Roman" w:hAnsi="Times New Roman"/>
          <w:b/>
          <w:bCs/>
          <w:szCs w:val="21"/>
        </w:rPr>
        <w:t xml:space="preserve"> &lt; 0.05</w:t>
      </w:r>
      <w:r>
        <w:rPr>
          <w:rFonts w:ascii="Times New Roman" w:hAnsi="Times New Roman"/>
          <w:b/>
          <w:bCs/>
          <w:szCs w:val="21"/>
        </w:rPr>
        <w:t>.</w:t>
      </w:r>
    </w:p>
    <w:p w14:paraId="0615DC52" w14:textId="77777777" w:rsidR="0093416B" w:rsidRPr="00A52AB6" w:rsidRDefault="0093416B" w:rsidP="00F43E2D">
      <w:pPr>
        <w:spacing w:line="480" w:lineRule="auto"/>
        <w:jc w:val="center"/>
        <w:rPr>
          <w:rFonts w:ascii="Times New Roman" w:hAnsi="Times New Roman" w:hint="eastAsia"/>
          <w:b/>
          <w:bCs/>
          <w:szCs w:val="21"/>
        </w:rPr>
      </w:pPr>
      <w:r w:rsidRPr="0007360E">
        <w:rPr>
          <w:rFonts w:ascii="Times New Roman" w:hAnsi="Times New Roman"/>
          <w:b/>
          <w:bCs/>
          <w:szCs w:val="21"/>
        </w:rPr>
        <w:lastRenderedPageBreak/>
        <w:t>Tab. S</w:t>
      </w:r>
      <w:r>
        <w:rPr>
          <w:rFonts w:ascii="Times New Roman" w:hAnsi="Times New Roman"/>
          <w:b/>
          <w:bCs/>
          <w:szCs w:val="21"/>
        </w:rPr>
        <w:t>1</w:t>
      </w:r>
      <w:r w:rsidRPr="0007360E">
        <w:rPr>
          <w:rFonts w:ascii="Times New Roman" w:hAnsi="Times New Roman"/>
          <w:b/>
          <w:bCs/>
          <w:szCs w:val="21"/>
        </w:rPr>
        <w:t xml:space="preserve"> </w:t>
      </w:r>
      <w:r>
        <w:rPr>
          <w:rFonts w:ascii="Times New Roman" w:hAnsi="Times New Roman"/>
          <w:b/>
          <w:bCs/>
          <w:szCs w:val="21"/>
        </w:rPr>
        <w:t>Z</w:t>
      </w:r>
      <w:r w:rsidRPr="00033CE4">
        <w:rPr>
          <w:rFonts w:ascii="Times New Roman" w:hAnsi="Times New Roman"/>
          <w:b/>
          <w:bCs/>
          <w:szCs w:val="21"/>
        </w:rPr>
        <w:t xml:space="preserve">eta potential, PDI, and </w:t>
      </w:r>
      <w:bookmarkStart w:id="16" w:name="_Hlk159512052"/>
      <w:r w:rsidRPr="00033CE4">
        <w:rPr>
          <w:rFonts w:ascii="Times New Roman" w:hAnsi="Times New Roman"/>
          <w:b/>
          <w:bCs/>
          <w:szCs w:val="21"/>
        </w:rPr>
        <w:t>average particle size</w:t>
      </w:r>
      <w:bookmarkEnd w:id="16"/>
      <w:r w:rsidRPr="00033CE4">
        <w:rPr>
          <w:rFonts w:ascii="Times New Roman" w:hAnsi="Times New Roman"/>
          <w:b/>
          <w:bCs/>
          <w:szCs w:val="21"/>
        </w:rPr>
        <w:t xml:space="preserve"> of three HMSNs</w:t>
      </w:r>
    </w:p>
    <w:tbl>
      <w:tblPr>
        <w:tblW w:w="5000" w:type="pct"/>
        <w:tblBorders>
          <w:top w:val="single" w:sz="18" w:space="0" w:color="auto"/>
          <w:bottom w:val="single" w:sz="12" w:space="0" w:color="auto"/>
        </w:tblBorders>
        <w:tblLook w:val="04A0" w:firstRow="1" w:lastRow="0" w:firstColumn="1" w:lastColumn="0" w:noHBand="0" w:noVBand="1"/>
      </w:tblPr>
      <w:tblGrid>
        <w:gridCol w:w="2076"/>
        <w:gridCol w:w="2076"/>
        <w:gridCol w:w="2077"/>
        <w:gridCol w:w="2077"/>
      </w:tblGrid>
      <w:tr w:rsidR="0093416B" w14:paraId="172DEB59" w14:textId="77777777" w:rsidTr="004655A2">
        <w:tc>
          <w:tcPr>
            <w:tcW w:w="1250" w:type="pct"/>
            <w:tcBorders>
              <w:top w:val="single" w:sz="18" w:space="0" w:color="auto"/>
              <w:bottom w:val="single" w:sz="12" w:space="0" w:color="auto"/>
            </w:tcBorders>
            <w:shd w:val="clear" w:color="auto" w:fill="auto"/>
          </w:tcPr>
          <w:p w14:paraId="0FB1FA5A" w14:textId="77777777" w:rsidR="0093416B" w:rsidRPr="00033CE4" w:rsidRDefault="0093416B" w:rsidP="004655A2">
            <w:pPr>
              <w:spacing w:line="360" w:lineRule="auto"/>
              <w:jc w:val="center"/>
              <w:rPr>
                <w:rFonts w:ascii="Times New Roman" w:hAnsi="Times New Roman"/>
                <w:b/>
                <w:bCs/>
                <w:szCs w:val="21"/>
              </w:rPr>
            </w:pPr>
            <w:proofErr w:type="spellStart"/>
            <w:r>
              <w:rPr>
                <w:rFonts w:ascii="Times New Roman" w:hAnsi="Times New Roman" w:hint="eastAsia"/>
                <w:b/>
                <w:bCs/>
                <w:szCs w:val="21"/>
              </w:rPr>
              <w:t>H</w:t>
            </w:r>
            <w:r>
              <w:rPr>
                <w:rFonts w:ascii="Times New Roman" w:hAnsi="Times New Roman"/>
                <w:b/>
                <w:bCs/>
                <w:szCs w:val="21"/>
              </w:rPr>
              <w:t>MSNs</w:t>
            </w:r>
            <w:r>
              <w:rPr>
                <w:rFonts w:ascii="Times New Roman" w:hAnsi="Times New Roman"/>
                <w:b/>
                <w:bCs/>
                <w:szCs w:val="21"/>
                <w:vertAlign w:val="superscript"/>
              </w:rPr>
              <w:t>a</w:t>
            </w:r>
            <w:proofErr w:type="spellEnd"/>
          </w:p>
        </w:tc>
        <w:tc>
          <w:tcPr>
            <w:tcW w:w="1250" w:type="pct"/>
            <w:tcBorders>
              <w:top w:val="single" w:sz="18" w:space="0" w:color="auto"/>
              <w:bottom w:val="single" w:sz="12" w:space="0" w:color="auto"/>
            </w:tcBorders>
            <w:shd w:val="clear" w:color="auto" w:fill="auto"/>
          </w:tcPr>
          <w:p w14:paraId="39DE09E4" w14:textId="77777777" w:rsidR="0093416B" w:rsidRPr="00033CE4" w:rsidRDefault="0093416B" w:rsidP="004655A2">
            <w:pPr>
              <w:spacing w:line="360" w:lineRule="auto"/>
              <w:jc w:val="center"/>
              <w:rPr>
                <w:rFonts w:ascii="Times New Roman" w:hAnsi="Times New Roman"/>
                <w:b/>
                <w:bCs/>
                <w:szCs w:val="21"/>
              </w:rPr>
            </w:pPr>
            <w:r w:rsidRPr="00033CE4">
              <w:rPr>
                <w:rFonts w:ascii="Times New Roman" w:hAnsi="Times New Roman"/>
                <w:b/>
                <w:bCs/>
                <w:szCs w:val="21"/>
              </w:rPr>
              <w:t>Z-</w:t>
            </w:r>
            <w:proofErr w:type="spellStart"/>
            <w:r w:rsidRPr="00033CE4">
              <w:rPr>
                <w:rFonts w:ascii="Times New Roman" w:hAnsi="Times New Roman"/>
                <w:b/>
                <w:bCs/>
                <w:szCs w:val="21"/>
              </w:rPr>
              <w:t>Average</w:t>
            </w:r>
            <w:r>
              <w:rPr>
                <w:rFonts w:ascii="Times New Roman" w:hAnsi="Times New Roman"/>
                <w:b/>
                <w:bCs/>
                <w:szCs w:val="21"/>
                <w:vertAlign w:val="superscript"/>
              </w:rPr>
              <w:t>b</w:t>
            </w:r>
            <w:proofErr w:type="spellEnd"/>
            <w:r>
              <w:rPr>
                <w:rFonts w:ascii="Times New Roman" w:hAnsi="Times New Roman"/>
                <w:b/>
                <w:bCs/>
                <w:szCs w:val="21"/>
              </w:rPr>
              <w:t xml:space="preserve"> (nm)</w:t>
            </w:r>
          </w:p>
        </w:tc>
        <w:tc>
          <w:tcPr>
            <w:tcW w:w="1250" w:type="pct"/>
            <w:tcBorders>
              <w:top w:val="single" w:sz="18" w:space="0" w:color="auto"/>
              <w:bottom w:val="single" w:sz="12" w:space="0" w:color="auto"/>
            </w:tcBorders>
            <w:shd w:val="clear" w:color="auto" w:fill="auto"/>
          </w:tcPr>
          <w:p w14:paraId="162E3657" w14:textId="77777777" w:rsidR="0093416B" w:rsidRPr="00033CE4" w:rsidRDefault="0093416B" w:rsidP="004655A2">
            <w:pPr>
              <w:spacing w:line="360" w:lineRule="auto"/>
              <w:jc w:val="center"/>
              <w:rPr>
                <w:rFonts w:ascii="Times New Roman" w:hAnsi="Times New Roman"/>
                <w:b/>
                <w:bCs/>
                <w:szCs w:val="21"/>
              </w:rPr>
            </w:pPr>
            <w:proofErr w:type="spellStart"/>
            <w:r w:rsidRPr="00033CE4">
              <w:rPr>
                <w:rFonts w:ascii="Times New Roman" w:hAnsi="Times New Roman"/>
                <w:b/>
                <w:bCs/>
                <w:szCs w:val="21"/>
              </w:rPr>
              <w:t>PDI</w:t>
            </w:r>
            <w:r>
              <w:rPr>
                <w:rFonts w:ascii="Times New Roman" w:hAnsi="Times New Roman"/>
                <w:b/>
                <w:bCs/>
                <w:szCs w:val="21"/>
                <w:vertAlign w:val="superscript"/>
              </w:rPr>
              <w:t>c</w:t>
            </w:r>
            <w:proofErr w:type="spellEnd"/>
          </w:p>
        </w:tc>
        <w:tc>
          <w:tcPr>
            <w:tcW w:w="1250" w:type="pct"/>
            <w:tcBorders>
              <w:top w:val="single" w:sz="18" w:space="0" w:color="auto"/>
              <w:bottom w:val="single" w:sz="12" w:space="0" w:color="auto"/>
            </w:tcBorders>
            <w:shd w:val="clear" w:color="auto" w:fill="auto"/>
          </w:tcPr>
          <w:p w14:paraId="05E7582A" w14:textId="77777777" w:rsidR="0093416B" w:rsidRPr="00033CE4" w:rsidRDefault="0093416B" w:rsidP="004655A2">
            <w:pPr>
              <w:spacing w:line="360" w:lineRule="auto"/>
              <w:jc w:val="center"/>
              <w:rPr>
                <w:rFonts w:ascii="Times New Roman" w:hAnsi="Times New Roman" w:hint="eastAsia"/>
                <w:b/>
                <w:bCs/>
                <w:szCs w:val="21"/>
              </w:rPr>
            </w:pPr>
            <w:bookmarkStart w:id="17" w:name="_Hlk159512132"/>
            <w:proofErr w:type="spellStart"/>
            <w:r w:rsidRPr="00033CE4">
              <w:rPr>
                <w:rFonts w:ascii="Times New Roman" w:hAnsi="Times New Roman"/>
                <w:b/>
                <w:bCs/>
                <w:szCs w:val="21"/>
              </w:rPr>
              <w:t>Z</w:t>
            </w:r>
            <w:r w:rsidRPr="00033CE4">
              <w:rPr>
                <w:rFonts w:ascii="Times New Roman" w:hAnsi="Times New Roman" w:hint="eastAsia"/>
                <w:b/>
                <w:bCs/>
                <w:szCs w:val="21"/>
              </w:rPr>
              <w:t>eta</w:t>
            </w:r>
            <w:bookmarkEnd w:id="17"/>
            <w:r>
              <w:rPr>
                <w:rFonts w:ascii="Times New Roman" w:hAnsi="Times New Roman"/>
                <w:b/>
                <w:bCs/>
                <w:szCs w:val="21"/>
                <w:vertAlign w:val="superscript"/>
              </w:rPr>
              <w:t>d</w:t>
            </w:r>
            <w:proofErr w:type="spellEnd"/>
            <w:r>
              <w:rPr>
                <w:rFonts w:ascii="Times New Roman" w:hAnsi="Times New Roman"/>
                <w:b/>
                <w:bCs/>
                <w:szCs w:val="21"/>
              </w:rPr>
              <w:t xml:space="preserve"> </w:t>
            </w:r>
            <w:r>
              <w:rPr>
                <w:rFonts w:ascii="Times New Roman" w:hAnsi="Times New Roman" w:hint="eastAsia"/>
                <w:b/>
                <w:bCs/>
                <w:szCs w:val="21"/>
              </w:rPr>
              <w:t>(</w:t>
            </w:r>
            <w:r>
              <w:rPr>
                <w:rFonts w:ascii="Times New Roman" w:hAnsi="Times New Roman"/>
                <w:b/>
                <w:bCs/>
                <w:szCs w:val="21"/>
              </w:rPr>
              <w:t>mV)</w:t>
            </w:r>
          </w:p>
        </w:tc>
      </w:tr>
      <w:tr w:rsidR="0093416B" w14:paraId="072BB747" w14:textId="77777777" w:rsidTr="004655A2">
        <w:tc>
          <w:tcPr>
            <w:tcW w:w="1250" w:type="pct"/>
            <w:tcBorders>
              <w:top w:val="single" w:sz="12" w:space="0" w:color="auto"/>
            </w:tcBorders>
            <w:shd w:val="clear" w:color="auto" w:fill="auto"/>
          </w:tcPr>
          <w:p w14:paraId="57AA6FA0" w14:textId="77777777" w:rsidR="0093416B" w:rsidRPr="00033CE4" w:rsidRDefault="0093416B" w:rsidP="004655A2">
            <w:pPr>
              <w:spacing w:line="360" w:lineRule="auto"/>
              <w:jc w:val="center"/>
              <w:rPr>
                <w:rFonts w:ascii="Times New Roman" w:eastAsia="等线" w:hAnsi="Times New Roman"/>
                <w:szCs w:val="21"/>
              </w:rPr>
            </w:pPr>
            <w:bookmarkStart w:id="18" w:name="_Hlk130148293"/>
            <w:r>
              <w:rPr>
                <w:rFonts w:ascii="Times New Roman" w:eastAsia="等线" w:hAnsi="Times New Roman"/>
                <w:szCs w:val="21"/>
              </w:rPr>
              <w:t>HMSNs–19</w:t>
            </w:r>
          </w:p>
        </w:tc>
        <w:tc>
          <w:tcPr>
            <w:tcW w:w="1250" w:type="pct"/>
            <w:tcBorders>
              <w:top w:val="single" w:sz="12" w:space="0" w:color="auto"/>
            </w:tcBorders>
            <w:shd w:val="clear" w:color="auto" w:fill="auto"/>
          </w:tcPr>
          <w:p w14:paraId="4089331A"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59.26±0.19</w:t>
            </w:r>
          </w:p>
        </w:tc>
        <w:tc>
          <w:tcPr>
            <w:tcW w:w="1250" w:type="pct"/>
            <w:tcBorders>
              <w:top w:val="single" w:sz="12" w:space="0" w:color="auto"/>
            </w:tcBorders>
            <w:shd w:val="clear" w:color="auto" w:fill="auto"/>
          </w:tcPr>
          <w:p w14:paraId="6A7A4E73"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0.14±0.01</w:t>
            </w:r>
          </w:p>
        </w:tc>
        <w:tc>
          <w:tcPr>
            <w:tcW w:w="1250" w:type="pct"/>
            <w:tcBorders>
              <w:top w:val="single" w:sz="12" w:space="0" w:color="auto"/>
            </w:tcBorders>
            <w:shd w:val="clear" w:color="auto" w:fill="auto"/>
          </w:tcPr>
          <w:p w14:paraId="71208218"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-19.6±0.3</w:t>
            </w:r>
          </w:p>
        </w:tc>
      </w:tr>
      <w:tr w:rsidR="0093416B" w14:paraId="2A16C7C1" w14:textId="77777777" w:rsidTr="004655A2">
        <w:tc>
          <w:tcPr>
            <w:tcW w:w="1250" w:type="pct"/>
            <w:tcBorders>
              <w:bottom w:val="nil"/>
            </w:tcBorders>
            <w:shd w:val="clear" w:color="auto" w:fill="auto"/>
          </w:tcPr>
          <w:p w14:paraId="3322C947" w14:textId="77777777" w:rsidR="0093416B" w:rsidRPr="00033CE4" w:rsidRDefault="0093416B" w:rsidP="004655A2">
            <w:pPr>
              <w:spacing w:line="360" w:lineRule="auto"/>
              <w:jc w:val="center"/>
              <w:rPr>
                <w:rFonts w:ascii="Times New Roman" w:eastAsia="等线" w:hAnsi="Times New Roman"/>
                <w:szCs w:val="21"/>
              </w:rPr>
            </w:pPr>
            <w:r>
              <w:rPr>
                <w:rFonts w:ascii="Times New Roman" w:eastAsia="等线" w:hAnsi="Times New Roman"/>
                <w:szCs w:val="21"/>
              </w:rPr>
              <w:t>HMSNs–96</w:t>
            </w:r>
          </w:p>
        </w:tc>
        <w:tc>
          <w:tcPr>
            <w:tcW w:w="1250" w:type="pct"/>
            <w:tcBorders>
              <w:bottom w:val="nil"/>
            </w:tcBorders>
            <w:shd w:val="clear" w:color="auto" w:fill="auto"/>
          </w:tcPr>
          <w:p w14:paraId="58908242"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202.00±0.60</w:t>
            </w:r>
          </w:p>
        </w:tc>
        <w:tc>
          <w:tcPr>
            <w:tcW w:w="1250" w:type="pct"/>
            <w:tcBorders>
              <w:bottom w:val="nil"/>
            </w:tcBorders>
            <w:shd w:val="clear" w:color="auto" w:fill="auto"/>
          </w:tcPr>
          <w:p w14:paraId="3AE1F32C"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0.36±0.02</w:t>
            </w:r>
          </w:p>
        </w:tc>
        <w:tc>
          <w:tcPr>
            <w:tcW w:w="1250" w:type="pct"/>
            <w:tcBorders>
              <w:bottom w:val="nil"/>
            </w:tcBorders>
            <w:shd w:val="clear" w:color="auto" w:fill="auto"/>
          </w:tcPr>
          <w:p w14:paraId="093AA69F"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-33.0±1.0</w:t>
            </w:r>
          </w:p>
        </w:tc>
      </w:tr>
      <w:tr w:rsidR="0093416B" w14:paraId="1DA71F52" w14:textId="77777777" w:rsidTr="004655A2">
        <w:tc>
          <w:tcPr>
            <w:tcW w:w="1250" w:type="pct"/>
            <w:tcBorders>
              <w:top w:val="nil"/>
              <w:bottom w:val="single" w:sz="18" w:space="0" w:color="auto"/>
            </w:tcBorders>
            <w:shd w:val="clear" w:color="auto" w:fill="auto"/>
          </w:tcPr>
          <w:p w14:paraId="46F9EE1C" w14:textId="77777777" w:rsidR="0093416B" w:rsidRPr="00033CE4" w:rsidRDefault="0093416B" w:rsidP="004655A2">
            <w:pPr>
              <w:spacing w:line="360" w:lineRule="auto"/>
              <w:jc w:val="center"/>
              <w:rPr>
                <w:rFonts w:ascii="Times New Roman" w:eastAsia="等线" w:hAnsi="Times New Roman"/>
                <w:szCs w:val="21"/>
              </w:rPr>
            </w:pPr>
            <w:r>
              <w:rPr>
                <w:rFonts w:ascii="Times New Roman" w:eastAsia="等线" w:hAnsi="Times New Roman"/>
                <w:szCs w:val="21"/>
              </w:rPr>
              <w:t>HMSNs–406</w:t>
            </w:r>
          </w:p>
        </w:tc>
        <w:tc>
          <w:tcPr>
            <w:tcW w:w="1250" w:type="pct"/>
            <w:tcBorders>
              <w:top w:val="nil"/>
              <w:bottom w:val="single" w:sz="18" w:space="0" w:color="auto"/>
            </w:tcBorders>
            <w:shd w:val="clear" w:color="auto" w:fill="auto"/>
          </w:tcPr>
          <w:p w14:paraId="7D308E72"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690.70±12.00</w:t>
            </w:r>
          </w:p>
        </w:tc>
        <w:tc>
          <w:tcPr>
            <w:tcW w:w="1250" w:type="pct"/>
            <w:tcBorders>
              <w:top w:val="nil"/>
              <w:bottom w:val="single" w:sz="18" w:space="0" w:color="auto"/>
            </w:tcBorders>
            <w:shd w:val="clear" w:color="auto" w:fill="auto"/>
          </w:tcPr>
          <w:p w14:paraId="4AD5A94B"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0.32±0.01</w:t>
            </w:r>
          </w:p>
        </w:tc>
        <w:tc>
          <w:tcPr>
            <w:tcW w:w="1250" w:type="pct"/>
            <w:tcBorders>
              <w:top w:val="nil"/>
              <w:bottom w:val="single" w:sz="18" w:space="0" w:color="auto"/>
            </w:tcBorders>
            <w:shd w:val="clear" w:color="auto" w:fill="auto"/>
          </w:tcPr>
          <w:p w14:paraId="01CC8215" w14:textId="77777777" w:rsidR="0093416B" w:rsidRPr="00033CE4" w:rsidRDefault="0093416B" w:rsidP="004655A2">
            <w:pPr>
              <w:spacing w:line="360" w:lineRule="auto"/>
              <w:jc w:val="center"/>
              <w:rPr>
                <w:rFonts w:ascii="Times New Roman" w:eastAsia="等线" w:hAnsi="Times New Roman"/>
                <w:szCs w:val="21"/>
              </w:rPr>
            </w:pPr>
            <w:r w:rsidRPr="00033CE4">
              <w:rPr>
                <w:rFonts w:ascii="Times New Roman" w:eastAsia="等线" w:hAnsi="Times New Roman"/>
                <w:szCs w:val="21"/>
              </w:rPr>
              <w:t>-31.0±0.5</w:t>
            </w:r>
          </w:p>
        </w:tc>
      </w:tr>
    </w:tbl>
    <w:bookmarkEnd w:id="18"/>
    <w:p w14:paraId="2F694F67" w14:textId="77777777" w:rsidR="0093416B" w:rsidRDefault="0093416B" w:rsidP="00F43E2D">
      <w:pPr>
        <w:spacing w:line="360" w:lineRule="auto"/>
        <w:rPr>
          <w:rFonts w:ascii="Times New Roman" w:hAnsi="Times New Roman"/>
          <w:color w:val="000000"/>
          <w:szCs w:val="21"/>
        </w:rPr>
        <w:sectPr w:rsidR="0093416B" w:rsidSect="00F8218B">
          <w:pgSz w:w="11906" w:h="16838"/>
          <w:pgMar w:top="1440" w:right="1800" w:bottom="1440" w:left="1800" w:header="851" w:footer="992" w:gutter="0"/>
          <w:lnNumType w:countBy="1" w:restart="continuous"/>
          <w:cols w:space="425"/>
          <w:docGrid w:type="lines" w:linePitch="312"/>
        </w:sectPr>
      </w:pPr>
      <w:proofErr w:type="spellStart"/>
      <w:r w:rsidRPr="00EF3E51">
        <w:rPr>
          <w:rFonts w:ascii="Times New Roman" w:hAnsi="Times New Roman" w:hint="eastAsia"/>
          <w:color w:val="000000"/>
          <w:szCs w:val="21"/>
          <w:vertAlign w:val="superscript"/>
        </w:rPr>
        <w:t>a</w:t>
      </w:r>
      <w:r w:rsidRPr="00EF3E51">
        <w:rPr>
          <w:rFonts w:ascii="Times New Roman" w:hAnsi="Times New Roman"/>
          <w:color w:val="000000"/>
          <w:szCs w:val="21"/>
        </w:rPr>
        <w:t>HMSNs</w:t>
      </w:r>
      <w:proofErr w:type="spellEnd"/>
      <w:r w:rsidRPr="00EF3E51">
        <w:rPr>
          <w:rFonts w:ascii="Times New Roman" w:hAnsi="Times New Roman"/>
          <w:color w:val="000000"/>
          <w:szCs w:val="21"/>
        </w:rPr>
        <w:t xml:space="preserve">: Hollow mesoporous silica nanoparticles; </w:t>
      </w:r>
      <w:proofErr w:type="spellStart"/>
      <w:r w:rsidRPr="00EF3E51">
        <w:rPr>
          <w:rFonts w:ascii="Times New Roman" w:hAnsi="Times New Roman"/>
          <w:color w:val="000000"/>
          <w:szCs w:val="21"/>
          <w:vertAlign w:val="superscript"/>
        </w:rPr>
        <w:t>b</w:t>
      </w:r>
      <w:r w:rsidRPr="00EF3E51">
        <w:rPr>
          <w:rFonts w:ascii="Times New Roman" w:hAnsi="Times New Roman"/>
          <w:color w:val="000000"/>
          <w:szCs w:val="21"/>
        </w:rPr>
        <w:t>Z</w:t>
      </w:r>
      <w:proofErr w:type="spellEnd"/>
      <w:r w:rsidRPr="00EF3E51">
        <w:rPr>
          <w:rFonts w:ascii="Times New Roman" w:hAnsi="Times New Roman"/>
          <w:color w:val="000000"/>
          <w:szCs w:val="21"/>
        </w:rPr>
        <w:t>-Average</w:t>
      </w:r>
      <w:r w:rsidRPr="00EF3E51">
        <w:rPr>
          <w:rFonts w:ascii="Times New Roman" w:hAnsi="Times New Roman" w:hint="eastAsia"/>
          <w:color w:val="000000"/>
          <w:szCs w:val="21"/>
        </w:rPr>
        <w:t>:</w:t>
      </w:r>
      <w:r w:rsidRPr="00EF3E51">
        <w:rPr>
          <w:rFonts w:ascii="Times New Roman" w:hAnsi="Times New Roman"/>
          <w:color w:val="000000"/>
          <w:szCs w:val="21"/>
        </w:rPr>
        <w:t xml:space="preserve"> Average particle size; </w:t>
      </w:r>
      <w:proofErr w:type="spellStart"/>
      <w:r w:rsidRPr="00EF3E51">
        <w:rPr>
          <w:rFonts w:ascii="Times New Roman" w:hAnsi="Times New Roman"/>
          <w:color w:val="000000"/>
          <w:szCs w:val="21"/>
          <w:vertAlign w:val="superscript"/>
        </w:rPr>
        <w:t>c</w:t>
      </w:r>
      <w:r w:rsidRPr="00EF3E51">
        <w:rPr>
          <w:rFonts w:ascii="Times New Roman" w:hAnsi="Times New Roman"/>
          <w:color w:val="000000"/>
          <w:szCs w:val="21"/>
        </w:rPr>
        <w:t>PDI</w:t>
      </w:r>
      <w:proofErr w:type="spellEnd"/>
      <w:r w:rsidRPr="00EF3E51">
        <w:rPr>
          <w:rFonts w:ascii="Times New Roman" w:hAnsi="Times New Roman"/>
          <w:color w:val="000000"/>
          <w:szCs w:val="21"/>
        </w:rPr>
        <w:t xml:space="preserve">: </w:t>
      </w:r>
      <w:proofErr w:type="spellStart"/>
      <w:r w:rsidRPr="00EF3E51">
        <w:rPr>
          <w:rFonts w:ascii="Times New Roman" w:hAnsi="Times New Roman"/>
          <w:color w:val="000000"/>
          <w:szCs w:val="21"/>
        </w:rPr>
        <w:t>Polydis</w:t>
      </w:r>
      <w:proofErr w:type="spellEnd"/>
      <w:r w:rsidRPr="00F43E2D">
        <w:rPr>
          <w:rFonts w:ascii="Times New Roman" w:hAnsi="Times New Roman"/>
          <w:color w:val="000000"/>
          <w:szCs w:val="21"/>
        </w:rPr>
        <w:t xml:space="preserve"> </w:t>
      </w:r>
      <w:proofErr w:type="spellStart"/>
      <w:r w:rsidRPr="00EF3E51">
        <w:rPr>
          <w:rFonts w:ascii="Times New Roman" w:hAnsi="Times New Roman"/>
          <w:color w:val="000000"/>
          <w:szCs w:val="21"/>
        </w:rPr>
        <w:t>persity</w:t>
      </w:r>
      <w:proofErr w:type="spellEnd"/>
      <w:r w:rsidRPr="00EF3E51">
        <w:rPr>
          <w:rFonts w:ascii="Times New Roman" w:hAnsi="Times New Roman"/>
          <w:color w:val="000000"/>
          <w:szCs w:val="21"/>
        </w:rPr>
        <w:t xml:space="preserve"> index; </w:t>
      </w:r>
      <w:proofErr w:type="spellStart"/>
      <w:r w:rsidRPr="00EF3E51">
        <w:rPr>
          <w:rFonts w:ascii="Times New Roman" w:hAnsi="Times New Roman"/>
          <w:color w:val="000000"/>
          <w:szCs w:val="21"/>
          <w:vertAlign w:val="superscript"/>
        </w:rPr>
        <w:t>d</w:t>
      </w:r>
      <w:r w:rsidRPr="00033CE4">
        <w:rPr>
          <w:rFonts w:ascii="Times New Roman" w:hAnsi="Times New Roman"/>
          <w:color w:val="000000"/>
          <w:szCs w:val="21"/>
        </w:rPr>
        <w:t>Z</w:t>
      </w:r>
      <w:r w:rsidRPr="00033CE4">
        <w:rPr>
          <w:rFonts w:ascii="Times New Roman" w:hAnsi="Times New Roman" w:hint="eastAsia"/>
          <w:color w:val="000000"/>
          <w:szCs w:val="21"/>
        </w:rPr>
        <w:t>eta</w:t>
      </w:r>
      <w:proofErr w:type="spellEnd"/>
      <w:r w:rsidRPr="00EF3E51">
        <w:rPr>
          <w:rFonts w:ascii="Times New Roman" w:hAnsi="Times New Roman" w:hint="eastAsia"/>
          <w:color w:val="000000"/>
          <w:szCs w:val="21"/>
        </w:rPr>
        <w:t>:</w:t>
      </w:r>
      <w:r w:rsidRPr="00EF3E51">
        <w:rPr>
          <w:rFonts w:ascii="Times New Roman" w:hAnsi="Times New Roman"/>
          <w:color w:val="000000"/>
          <w:szCs w:val="21"/>
        </w:rPr>
        <w:t xml:space="preserve"> Surface potential. Averages ± standard deviations.</w:t>
      </w:r>
    </w:p>
    <w:p w14:paraId="7617FF40" w14:textId="77777777" w:rsidR="0093416B" w:rsidRPr="008A7222" w:rsidRDefault="0093416B" w:rsidP="00092664">
      <w:pPr>
        <w:spacing w:line="480" w:lineRule="auto"/>
        <w:jc w:val="center"/>
        <w:rPr>
          <w:rFonts w:ascii="Times New Roman" w:hAnsi="Times New Roman"/>
          <w:b/>
          <w:bCs/>
          <w:noProof/>
        </w:rPr>
      </w:pPr>
      <w:r w:rsidRPr="008A7222">
        <w:rPr>
          <w:rFonts w:ascii="Times New Roman" w:hAnsi="Times New Roman" w:hint="eastAsia"/>
          <w:b/>
          <w:bCs/>
          <w:noProof/>
        </w:rPr>
        <w:lastRenderedPageBreak/>
        <w:t>T</w:t>
      </w:r>
      <w:r w:rsidRPr="008A7222">
        <w:rPr>
          <w:rFonts w:ascii="Times New Roman" w:hAnsi="Times New Roman"/>
          <w:b/>
          <w:bCs/>
          <w:noProof/>
        </w:rPr>
        <w:t>ab.</w:t>
      </w:r>
      <w:r>
        <w:rPr>
          <w:rFonts w:ascii="Times New Roman" w:hAnsi="Times New Roman"/>
          <w:b/>
          <w:bCs/>
          <w:noProof/>
        </w:rPr>
        <w:t xml:space="preserve"> </w:t>
      </w:r>
      <w:r w:rsidRPr="008A7222">
        <w:rPr>
          <w:rFonts w:ascii="Times New Roman" w:hAnsi="Times New Roman"/>
          <w:b/>
          <w:bCs/>
          <w:noProof/>
        </w:rPr>
        <w:t>S</w:t>
      </w:r>
      <w:r>
        <w:rPr>
          <w:rFonts w:ascii="Times New Roman" w:hAnsi="Times New Roman"/>
          <w:b/>
          <w:bCs/>
          <w:noProof/>
        </w:rPr>
        <w:t>2</w:t>
      </w:r>
      <w:r w:rsidRPr="008A7222">
        <w:rPr>
          <w:rFonts w:ascii="Times New Roman" w:hAnsi="Times New Roman"/>
          <w:b/>
          <w:bCs/>
          <w:noProof/>
        </w:rPr>
        <w:t xml:space="preserve"> Standards of disease severity grading for Fusarium wilt in cowpea plant</w:t>
      </w:r>
    </w:p>
    <w:tbl>
      <w:tblPr>
        <w:tblW w:w="5000" w:type="pct"/>
        <w:tblLook w:val="04A0" w:firstRow="1" w:lastRow="0" w:firstColumn="1" w:lastColumn="0" w:noHBand="0" w:noVBand="1"/>
      </w:tblPr>
      <w:tblGrid>
        <w:gridCol w:w="1348"/>
        <w:gridCol w:w="4283"/>
        <w:gridCol w:w="2675"/>
      </w:tblGrid>
      <w:tr w:rsidR="0093416B" w:rsidRPr="00B5092C" w14:paraId="6F564945" w14:textId="77777777" w:rsidTr="00B5092C">
        <w:tc>
          <w:tcPr>
            <w:tcW w:w="812" w:type="pct"/>
            <w:tcBorders>
              <w:top w:val="single" w:sz="18" w:space="0" w:color="auto"/>
              <w:bottom w:val="single" w:sz="12" w:space="0" w:color="auto"/>
            </w:tcBorders>
            <w:shd w:val="clear" w:color="auto" w:fill="auto"/>
            <w:vAlign w:val="center"/>
          </w:tcPr>
          <w:p w14:paraId="11A83C7B" w14:textId="77777777" w:rsidR="0093416B" w:rsidRPr="00B5092C" w:rsidRDefault="0093416B" w:rsidP="00B5092C">
            <w:pPr>
              <w:spacing w:line="360" w:lineRule="auto"/>
              <w:jc w:val="center"/>
              <w:rPr>
                <w:rFonts w:ascii="Times New Roman" w:hAnsi="Times New Roman"/>
                <w:b/>
                <w:bCs/>
                <w:noProof/>
                <w:szCs w:val="21"/>
              </w:rPr>
            </w:pPr>
            <w:r w:rsidRPr="00B5092C">
              <w:rPr>
                <w:rFonts w:ascii="Times New Roman" w:hAnsi="Times New Roman"/>
                <w:b/>
                <w:bCs/>
                <w:noProof/>
                <w:szCs w:val="21"/>
              </w:rPr>
              <w:t>Scale value</w:t>
            </w:r>
          </w:p>
        </w:tc>
        <w:tc>
          <w:tcPr>
            <w:tcW w:w="2578" w:type="pct"/>
            <w:tcBorders>
              <w:top w:val="single" w:sz="18" w:space="0" w:color="auto"/>
              <w:bottom w:val="single" w:sz="12" w:space="0" w:color="auto"/>
            </w:tcBorders>
            <w:shd w:val="clear" w:color="auto" w:fill="auto"/>
            <w:vAlign w:val="center"/>
          </w:tcPr>
          <w:p w14:paraId="7E24E278" w14:textId="77777777" w:rsidR="0093416B" w:rsidRPr="00B5092C" w:rsidRDefault="0093416B" w:rsidP="00B5092C">
            <w:pPr>
              <w:spacing w:line="360" w:lineRule="auto"/>
              <w:jc w:val="center"/>
              <w:rPr>
                <w:rFonts w:ascii="Times New Roman" w:hAnsi="Times New Roman"/>
                <w:b/>
                <w:bCs/>
                <w:noProof/>
                <w:szCs w:val="21"/>
              </w:rPr>
            </w:pPr>
            <w:r w:rsidRPr="00B5092C">
              <w:rPr>
                <w:rFonts w:ascii="Times New Roman" w:hAnsi="Times New Roman"/>
                <w:b/>
                <w:bCs/>
                <w:noProof/>
                <w:szCs w:val="21"/>
              </w:rPr>
              <w:t>External leaf symptoms</w:t>
            </w:r>
          </w:p>
        </w:tc>
        <w:tc>
          <w:tcPr>
            <w:tcW w:w="1610" w:type="pct"/>
            <w:tcBorders>
              <w:top w:val="single" w:sz="18" w:space="0" w:color="auto"/>
              <w:bottom w:val="single" w:sz="12" w:space="0" w:color="auto"/>
            </w:tcBorders>
            <w:shd w:val="clear" w:color="auto" w:fill="auto"/>
            <w:vAlign w:val="center"/>
          </w:tcPr>
          <w:p w14:paraId="681100BD" w14:textId="77777777" w:rsidR="0093416B" w:rsidRPr="00B5092C" w:rsidRDefault="0093416B" w:rsidP="00B5092C">
            <w:pPr>
              <w:spacing w:line="360" w:lineRule="auto"/>
              <w:jc w:val="center"/>
              <w:rPr>
                <w:rFonts w:ascii="Times New Roman" w:hAnsi="Times New Roman"/>
                <w:b/>
                <w:bCs/>
                <w:noProof/>
                <w:szCs w:val="21"/>
              </w:rPr>
            </w:pPr>
            <w:r w:rsidRPr="00B5092C">
              <w:rPr>
                <w:rFonts w:ascii="Times New Roman" w:hAnsi="Times New Roman"/>
                <w:b/>
                <w:bCs/>
                <w:noProof/>
                <w:szCs w:val="21"/>
              </w:rPr>
              <w:t>Internal vascular symptoms</w:t>
            </w:r>
          </w:p>
        </w:tc>
      </w:tr>
      <w:tr w:rsidR="0093416B" w:rsidRPr="00B5092C" w14:paraId="4F6604D3" w14:textId="77777777" w:rsidTr="00B5092C">
        <w:tc>
          <w:tcPr>
            <w:tcW w:w="812" w:type="pct"/>
            <w:tcBorders>
              <w:top w:val="single" w:sz="12" w:space="0" w:color="auto"/>
            </w:tcBorders>
            <w:shd w:val="clear" w:color="auto" w:fill="auto"/>
            <w:vAlign w:val="center"/>
          </w:tcPr>
          <w:p w14:paraId="5C45CA82"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hint="eastAsia"/>
                <w:noProof/>
                <w:szCs w:val="21"/>
              </w:rPr>
              <w:t>0</w:t>
            </w:r>
          </w:p>
        </w:tc>
        <w:tc>
          <w:tcPr>
            <w:tcW w:w="2578" w:type="pct"/>
            <w:tcBorders>
              <w:top w:val="single" w:sz="12" w:space="0" w:color="auto"/>
            </w:tcBorders>
            <w:shd w:val="clear" w:color="auto" w:fill="auto"/>
            <w:vAlign w:val="center"/>
          </w:tcPr>
          <w:p w14:paraId="7C76D389"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asymptomatic plants</w:t>
            </w:r>
          </w:p>
        </w:tc>
        <w:tc>
          <w:tcPr>
            <w:tcW w:w="1610" w:type="pct"/>
            <w:tcBorders>
              <w:top w:val="single" w:sz="12" w:space="0" w:color="auto"/>
            </w:tcBorders>
            <w:shd w:val="clear" w:color="auto" w:fill="auto"/>
            <w:vAlign w:val="center"/>
          </w:tcPr>
          <w:p w14:paraId="759E27B3"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no vascular browning</w:t>
            </w:r>
          </w:p>
        </w:tc>
      </w:tr>
      <w:tr w:rsidR="0093416B" w:rsidRPr="00B5092C" w14:paraId="3358F28B" w14:textId="77777777" w:rsidTr="00B5092C">
        <w:tc>
          <w:tcPr>
            <w:tcW w:w="812" w:type="pct"/>
            <w:shd w:val="clear" w:color="auto" w:fill="auto"/>
            <w:vAlign w:val="center"/>
          </w:tcPr>
          <w:p w14:paraId="17D3E3CD"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hint="eastAsia"/>
                <w:noProof/>
                <w:szCs w:val="21"/>
              </w:rPr>
              <w:t>1</w:t>
            </w:r>
          </w:p>
        </w:tc>
        <w:tc>
          <w:tcPr>
            <w:tcW w:w="2578" w:type="pct"/>
            <w:shd w:val="clear" w:color="auto" w:fill="auto"/>
            <w:vAlign w:val="center"/>
          </w:tcPr>
          <w:p w14:paraId="36D6FE73"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slight epinastic response and mild chlorosis of the lower third of the plant</w:t>
            </w:r>
          </w:p>
        </w:tc>
        <w:tc>
          <w:tcPr>
            <w:tcW w:w="1610" w:type="pct"/>
            <w:shd w:val="clear" w:color="auto" w:fill="auto"/>
            <w:vAlign w:val="center"/>
          </w:tcPr>
          <w:p w14:paraId="70EC467C"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up to 25% vascular browning</w:t>
            </w:r>
          </w:p>
        </w:tc>
      </w:tr>
      <w:tr w:rsidR="0093416B" w:rsidRPr="00B5092C" w14:paraId="1E38DA7B" w14:textId="77777777" w:rsidTr="00B5092C">
        <w:tc>
          <w:tcPr>
            <w:tcW w:w="812" w:type="pct"/>
            <w:shd w:val="clear" w:color="auto" w:fill="auto"/>
            <w:vAlign w:val="center"/>
          </w:tcPr>
          <w:p w14:paraId="765D7CC2"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hint="eastAsia"/>
                <w:noProof/>
                <w:szCs w:val="21"/>
              </w:rPr>
              <w:t>2</w:t>
            </w:r>
          </w:p>
        </w:tc>
        <w:tc>
          <w:tcPr>
            <w:tcW w:w="2578" w:type="pct"/>
            <w:shd w:val="clear" w:color="auto" w:fill="auto"/>
            <w:vAlign w:val="center"/>
          </w:tcPr>
          <w:p w14:paraId="7B881C81"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epinastic response in between 30%–50% of the leaves and moderate chlorosis in mature leaves</w:t>
            </w:r>
          </w:p>
        </w:tc>
        <w:tc>
          <w:tcPr>
            <w:tcW w:w="1610" w:type="pct"/>
            <w:shd w:val="clear" w:color="auto" w:fill="auto"/>
            <w:vAlign w:val="center"/>
          </w:tcPr>
          <w:p w14:paraId="2FBA6EC9"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26–50% vascular browning</w:t>
            </w:r>
          </w:p>
        </w:tc>
      </w:tr>
      <w:tr w:rsidR="0093416B" w:rsidRPr="00B5092C" w14:paraId="1384FFF2" w14:textId="77777777" w:rsidTr="00B5092C">
        <w:tc>
          <w:tcPr>
            <w:tcW w:w="812" w:type="pct"/>
            <w:shd w:val="clear" w:color="auto" w:fill="auto"/>
            <w:vAlign w:val="center"/>
          </w:tcPr>
          <w:p w14:paraId="062262C6"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hint="eastAsia"/>
                <w:noProof/>
                <w:szCs w:val="21"/>
              </w:rPr>
              <w:t>3</w:t>
            </w:r>
          </w:p>
        </w:tc>
        <w:tc>
          <w:tcPr>
            <w:tcW w:w="2578" w:type="pct"/>
            <w:shd w:val="clear" w:color="auto" w:fill="auto"/>
            <w:vAlign w:val="center"/>
          </w:tcPr>
          <w:p w14:paraId="70340158"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epinastic response in between 60%–80% of the leaves and moderate chlorosis in the middle third</w:t>
            </w:r>
          </w:p>
        </w:tc>
        <w:tc>
          <w:tcPr>
            <w:tcW w:w="1610" w:type="pct"/>
            <w:shd w:val="clear" w:color="auto" w:fill="auto"/>
            <w:vAlign w:val="center"/>
          </w:tcPr>
          <w:p w14:paraId="16248EBF"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51%–75% vascular browning</w:t>
            </w:r>
          </w:p>
        </w:tc>
      </w:tr>
      <w:tr w:rsidR="0093416B" w:rsidRPr="00B5092C" w14:paraId="452D53A5" w14:textId="77777777" w:rsidTr="00B5092C">
        <w:tc>
          <w:tcPr>
            <w:tcW w:w="812" w:type="pct"/>
            <w:tcBorders>
              <w:bottom w:val="single" w:sz="18" w:space="0" w:color="auto"/>
            </w:tcBorders>
            <w:shd w:val="clear" w:color="auto" w:fill="auto"/>
            <w:vAlign w:val="center"/>
          </w:tcPr>
          <w:p w14:paraId="705B901F"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hint="eastAsia"/>
                <w:noProof/>
                <w:szCs w:val="21"/>
              </w:rPr>
              <w:t>4</w:t>
            </w:r>
          </w:p>
        </w:tc>
        <w:tc>
          <w:tcPr>
            <w:tcW w:w="2578" w:type="pct"/>
            <w:tcBorders>
              <w:bottom w:val="single" w:sz="18" w:space="0" w:color="auto"/>
            </w:tcBorders>
            <w:shd w:val="clear" w:color="auto" w:fill="auto"/>
            <w:vAlign w:val="center"/>
          </w:tcPr>
          <w:p w14:paraId="03B4F1B9"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epinastic response in all the leaves of the plant, severe chlorosis and defoliation, dead plant</w:t>
            </w:r>
          </w:p>
        </w:tc>
        <w:tc>
          <w:tcPr>
            <w:tcW w:w="1610" w:type="pct"/>
            <w:tcBorders>
              <w:bottom w:val="single" w:sz="18" w:space="0" w:color="auto"/>
            </w:tcBorders>
            <w:shd w:val="clear" w:color="auto" w:fill="auto"/>
            <w:vAlign w:val="center"/>
          </w:tcPr>
          <w:p w14:paraId="4FA9EE71" w14:textId="77777777" w:rsidR="0093416B" w:rsidRPr="00B5092C" w:rsidRDefault="0093416B" w:rsidP="00B5092C">
            <w:pPr>
              <w:spacing w:line="360" w:lineRule="auto"/>
              <w:jc w:val="center"/>
              <w:rPr>
                <w:rFonts w:ascii="Times New Roman" w:hAnsi="Times New Roman"/>
                <w:noProof/>
                <w:szCs w:val="21"/>
              </w:rPr>
            </w:pPr>
            <w:r w:rsidRPr="00B5092C">
              <w:rPr>
                <w:rFonts w:ascii="Times New Roman" w:hAnsi="Times New Roman"/>
                <w:noProof/>
                <w:szCs w:val="21"/>
              </w:rPr>
              <w:t>&gt;75% vascular browning</w:t>
            </w:r>
          </w:p>
        </w:tc>
      </w:tr>
    </w:tbl>
    <w:p w14:paraId="76EEBEAC" w14:textId="77777777" w:rsidR="0093416B" w:rsidRDefault="0093416B" w:rsidP="00127170">
      <w:pPr>
        <w:spacing w:line="480" w:lineRule="auto"/>
        <w:jc w:val="center"/>
        <w:rPr>
          <w:rFonts w:ascii="Times New Roman" w:hAnsi="Times New Roman"/>
          <w:b/>
          <w:szCs w:val="21"/>
        </w:rPr>
        <w:sectPr w:rsidR="0093416B" w:rsidSect="00F8218B">
          <w:pgSz w:w="11906" w:h="16838"/>
          <w:pgMar w:top="1440" w:right="1800" w:bottom="1440" w:left="1800" w:header="851" w:footer="992" w:gutter="0"/>
          <w:lnNumType w:countBy="1" w:restart="continuous"/>
          <w:cols w:space="425"/>
          <w:docGrid w:type="lines" w:linePitch="312"/>
        </w:sectPr>
      </w:pPr>
    </w:p>
    <w:p w14:paraId="4015D59A" w14:textId="77777777" w:rsidR="0093416B" w:rsidRPr="00127170" w:rsidRDefault="0093416B" w:rsidP="00127170">
      <w:pPr>
        <w:spacing w:line="480" w:lineRule="auto"/>
        <w:jc w:val="center"/>
        <w:rPr>
          <w:rFonts w:ascii="Times New Roman" w:hAnsi="Times New Roman" w:hint="eastAsia"/>
          <w:b/>
          <w:szCs w:val="21"/>
        </w:rPr>
      </w:pPr>
      <w:r w:rsidRPr="00BA06E0">
        <w:rPr>
          <w:rFonts w:ascii="Times New Roman" w:hAnsi="Times New Roman"/>
          <w:b/>
          <w:szCs w:val="21"/>
        </w:rPr>
        <w:lastRenderedPageBreak/>
        <w:t>Tab</w:t>
      </w:r>
      <w:r>
        <w:rPr>
          <w:rFonts w:ascii="Times New Roman" w:hAnsi="Times New Roman"/>
          <w:b/>
          <w:szCs w:val="21"/>
        </w:rPr>
        <w:t>.</w:t>
      </w:r>
      <w:r w:rsidRPr="00BA06E0">
        <w:rPr>
          <w:rFonts w:ascii="Times New Roman" w:hAnsi="Times New Roman"/>
          <w:b/>
          <w:szCs w:val="21"/>
        </w:rPr>
        <w:t xml:space="preserve"> S</w:t>
      </w:r>
      <w:r>
        <w:rPr>
          <w:rFonts w:ascii="Times New Roman" w:hAnsi="Times New Roman"/>
          <w:b/>
          <w:szCs w:val="21"/>
        </w:rPr>
        <w:t xml:space="preserve">3 </w:t>
      </w:r>
      <w:r w:rsidRPr="00436938">
        <w:rPr>
          <w:rFonts w:ascii="Times New Roman" w:hAnsi="Times New Roman"/>
          <w:b/>
          <w:szCs w:val="21"/>
        </w:rPr>
        <w:t xml:space="preserve">Primers for </w:t>
      </w:r>
      <w:proofErr w:type="spellStart"/>
      <w:r w:rsidRPr="00436938">
        <w:rPr>
          <w:rFonts w:ascii="Times New Roman" w:hAnsi="Times New Roman"/>
          <w:b/>
          <w:szCs w:val="21"/>
        </w:rPr>
        <w:t>qRT</w:t>
      </w:r>
      <w:proofErr w:type="spellEnd"/>
      <w:r w:rsidRPr="00436938">
        <w:rPr>
          <w:rFonts w:ascii="Times New Roman" w:hAnsi="Times New Roman"/>
          <w:b/>
          <w:szCs w:val="21"/>
        </w:rPr>
        <w:t>-PCR assay</w:t>
      </w:r>
    </w:p>
    <w:tbl>
      <w:tblPr>
        <w:tblW w:w="0" w:type="auto"/>
        <w:tblBorders>
          <w:top w:val="single" w:sz="12" w:space="0" w:color="auto"/>
          <w:bottom w:val="single" w:sz="12" w:space="0" w:color="auto"/>
        </w:tblBorders>
        <w:tblLook w:val="04A0" w:firstRow="1" w:lastRow="0" w:firstColumn="1" w:lastColumn="0" w:noHBand="0" w:noVBand="1"/>
      </w:tblPr>
      <w:tblGrid>
        <w:gridCol w:w="2977"/>
        <w:gridCol w:w="5319"/>
      </w:tblGrid>
      <w:tr w:rsidR="0093416B" w:rsidRPr="00127170" w14:paraId="7899D6F2" w14:textId="77777777" w:rsidTr="00B5092C">
        <w:tc>
          <w:tcPr>
            <w:tcW w:w="2977" w:type="dxa"/>
            <w:tcBorders>
              <w:top w:val="single" w:sz="18" w:space="0" w:color="auto"/>
              <w:bottom w:val="single" w:sz="12" w:space="0" w:color="auto"/>
            </w:tcBorders>
            <w:shd w:val="clear" w:color="auto" w:fill="auto"/>
          </w:tcPr>
          <w:p w14:paraId="20B05E5F" w14:textId="77777777" w:rsidR="0093416B" w:rsidRPr="00127170" w:rsidRDefault="0093416B" w:rsidP="00B5092C">
            <w:pPr>
              <w:spacing w:line="360" w:lineRule="auto"/>
              <w:jc w:val="center"/>
              <w:rPr>
                <w:rFonts w:ascii="Times New Roman" w:eastAsia="等线" w:hAnsi="Times New Roman"/>
                <w:b/>
                <w:bCs/>
                <w:color w:val="000000"/>
                <w:szCs w:val="21"/>
              </w:rPr>
            </w:pPr>
            <w:r w:rsidRPr="00127170">
              <w:rPr>
                <w:rFonts w:ascii="Times New Roman" w:eastAsia="等线" w:hAnsi="Times New Roman"/>
                <w:b/>
                <w:bCs/>
                <w:szCs w:val="21"/>
              </w:rPr>
              <w:t>Primer</w:t>
            </w:r>
            <w:r w:rsidRPr="00B5092C">
              <w:rPr>
                <w:rFonts w:ascii="Times New Roman" w:eastAsia="等线" w:hAnsi="Times New Roman"/>
                <w:b/>
                <w:bCs/>
                <w:szCs w:val="21"/>
              </w:rPr>
              <w:t>s</w:t>
            </w:r>
          </w:p>
        </w:tc>
        <w:tc>
          <w:tcPr>
            <w:tcW w:w="5319" w:type="dxa"/>
            <w:tcBorders>
              <w:top w:val="single" w:sz="18" w:space="0" w:color="auto"/>
              <w:bottom w:val="single" w:sz="12" w:space="0" w:color="auto"/>
            </w:tcBorders>
            <w:shd w:val="clear" w:color="auto" w:fill="auto"/>
          </w:tcPr>
          <w:p w14:paraId="29212BCB" w14:textId="77777777" w:rsidR="0093416B" w:rsidRPr="00127170" w:rsidRDefault="0093416B" w:rsidP="00B5092C">
            <w:pPr>
              <w:spacing w:line="360" w:lineRule="auto"/>
              <w:jc w:val="center"/>
              <w:rPr>
                <w:rFonts w:ascii="Times New Roman" w:eastAsia="等线" w:hAnsi="Times New Roman"/>
                <w:b/>
                <w:bCs/>
                <w:color w:val="000000"/>
                <w:szCs w:val="21"/>
              </w:rPr>
            </w:pPr>
            <w:r w:rsidRPr="00127170">
              <w:rPr>
                <w:rFonts w:ascii="Times New Roman" w:eastAsia="等线" w:hAnsi="Times New Roman"/>
                <w:b/>
                <w:bCs/>
                <w:szCs w:val="21"/>
              </w:rPr>
              <w:t>Sequence (5’-3’)</w:t>
            </w:r>
          </w:p>
        </w:tc>
      </w:tr>
      <w:tr w:rsidR="0093416B" w:rsidRPr="00127170" w14:paraId="0324DDA1" w14:textId="77777777" w:rsidTr="00B5092C">
        <w:tc>
          <w:tcPr>
            <w:tcW w:w="2977" w:type="dxa"/>
            <w:tcBorders>
              <w:top w:val="single" w:sz="12" w:space="0" w:color="auto"/>
            </w:tcBorders>
            <w:shd w:val="clear" w:color="auto" w:fill="auto"/>
          </w:tcPr>
          <w:p w14:paraId="40D7F7B4" w14:textId="77777777" w:rsidR="0093416B" w:rsidRPr="00127170" w:rsidRDefault="0093416B" w:rsidP="00B5092C">
            <w:pPr>
              <w:spacing w:line="360" w:lineRule="auto"/>
              <w:jc w:val="center"/>
              <w:rPr>
                <w:rFonts w:ascii="Times New Roman" w:eastAsia="等线" w:hAnsi="Times New Roman"/>
                <w:color w:val="000000"/>
                <w:szCs w:val="21"/>
              </w:rPr>
            </w:pPr>
            <w:r w:rsidRPr="00127170">
              <w:rPr>
                <w:rFonts w:ascii="Times New Roman" w:eastAsia="等线" w:hAnsi="Times New Roman"/>
                <w:szCs w:val="21"/>
              </w:rPr>
              <w:t>PR1-F</w:t>
            </w:r>
          </w:p>
        </w:tc>
        <w:tc>
          <w:tcPr>
            <w:tcW w:w="5319" w:type="dxa"/>
            <w:tcBorders>
              <w:top w:val="single" w:sz="12" w:space="0" w:color="auto"/>
            </w:tcBorders>
            <w:shd w:val="clear" w:color="auto" w:fill="auto"/>
          </w:tcPr>
          <w:p w14:paraId="38467C8C" w14:textId="77777777" w:rsidR="0093416B" w:rsidRPr="00127170" w:rsidRDefault="0093416B" w:rsidP="00B5092C">
            <w:pPr>
              <w:widowControl/>
              <w:spacing w:line="360" w:lineRule="auto"/>
              <w:jc w:val="center"/>
              <w:rPr>
                <w:rFonts w:ascii="Times New Roman" w:eastAsia="等线" w:hAnsi="Times New Roman"/>
                <w:color w:val="000000"/>
                <w:szCs w:val="21"/>
              </w:rPr>
            </w:pPr>
            <w:r w:rsidRPr="00127170">
              <w:rPr>
                <w:rFonts w:ascii="Times New Roman" w:eastAsia="等线" w:hAnsi="Times New Roman"/>
                <w:color w:val="000000"/>
                <w:szCs w:val="21"/>
              </w:rPr>
              <w:t>ACTACAACTACGCTGCGAACAC</w:t>
            </w:r>
          </w:p>
        </w:tc>
      </w:tr>
      <w:tr w:rsidR="0093416B" w:rsidRPr="00127170" w14:paraId="45C1B5C9" w14:textId="77777777" w:rsidTr="00B5092C">
        <w:tc>
          <w:tcPr>
            <w:tcW w:w="2977" w:type="dxa"/>
            <w:shd w:val="clear" w:color="auto" w:fill="auto"/>
          </w:tcPr>
          <w:p w14:paraId="38572A01" w14:textId="77777777" w:rsidR="0093416B" w:rsidRPr="00127170" w:rsidRDefault="0093416B" w:rsidP="00B5092C">
            <w:pPr>
              <w:spacing w:line="360" w:lineRule="auto"/>
              <w:jc w:val="center"/>
              <w:rPr>
                <w:rFonts w:ascii="Times New Roman" w:eastAsia="等线" w:hAnsi="Times New Roman"/>
                <w:color w:val="000000"/>
                <w:szCs w:val="21"/>
              </w:rPr>
            </w:pPr>
            <w:r w:rsidRPr="00127170">
              <w:rPr>
                <w:rFonts w:ascii="Times New Roman" w:eastAsia="等线" w:hAnsi="Times New Roman"/>
                <w:szCs w:val="21"/>
              </w:rPr>
              <w:t>PR1-R</w:t>
            </w:r>
          </w:p>
        </w:tc>
        <w:tc>
          <w:tcPr>
            <w:tcW w:w="5319" w:type="dxa"/>
            <w:shd w:val="clear" w:color="auto" w:fill="auto"/>
          </w:tcPr>
          <w:p w14:paraId="02F32AE8" w14:textId="77777777" w:rsidR="0093416B" w:rsidRPr="00127170" w:rsidRDefault="0093416B" w:rsidP="00B5092C">
            <w:pPr>
              <w:widowControl/>
              <w:spacing w:line="360" w:lineRule="auto"/>
              <w:jc w:val="center"/>
              <w:rPr>
                <w:rFonts w:ascii="Times New Roman" w:eastAsia="等线" w:hAnsi="Times New Roman"/>
                <w:color w:val="000000"/>
                <w:szCs w:val="21"/>
              </w:rPr>
            </w:pPr>
            <w:r w:rsidRPr="00127170">
              <w:rPr>
                <w:rFonts w:ascii="Times New Roman" w:eastAsia="等线" w:hAnsi="Times New Roman"/>
                <w:color w:val="000000"/>
                <w:szCs w:val="21"/>
              </w:rPr>
              <w:t>GTTACACCTCACTTTGGCACATC</w:t>
            </w:r>
          </w:p>
        </w:tc>
      </w:tr>
      <w:tr w:rsidR="0093416B" w:rsidRPr="00127170" w14:paraId="13A149F1" w14:textId="77777777" w:rsidTr="00B5092C">
        <w:tc>
          <w:tcPr>
            <w:tcW w:w="2977" w:type="dxa"/>
            <w:shd w:val="clear" w:color="auto" w:fill="auto"/>
          </w:tcPr>
          <w:p w14:paraId="3367C002" w14:textId="77777777" w:rsidR="0093416B" w:rsidRPr="00127170" w:rsidRDefault="0093416B" w:rsidP="00B5092C">
            <w:pPr>
              <w:spacing w:line="360" w:lineRule="auto"/>
              <w:jc w:val="center"/>
              <w:rPr>
                <w:rFonts w:ascii="Times New Roman" w:eastAsia="等线" w:hAnsi="Times New Roman"/>
                <w:color w:val="000000"/>
                <w:szCs w:val="21"/>
              </w:rPr>
            </w:pPr>
            <w:r w:rsidRPr="00127170">
              <w:rPr>
                <w:rFonts w:ascii="Times New Roman" w:eastAsia="等线" w:hAnsi="Times New Roman"/>
                <w:szCs w:val="21"/>
              </w:rPr>
              <w:t>PR5-F</w:t>
            </w:r>
          </w:p>
        </w:tc>
        <w:tc>
          <w:tcPr>
            <w:tcW w:w="5319" w:type="dxa"/>
            <w:shd w:val="clear" w:color="auto" w:fill="auto"/>
          </w:tcPr>
          <w:p w14:paraId="2E3DCAFE" w14:textId="77777777" w:rsidR="0093416B" w:rsidRPr="00127170" w:rsidRDefault="0093416B" w:rsidP="00B5092C">
            <w:pPr>
              <w:widowControl/>
              <w:spacing w:line="360" w:lineRule="auto"/>
              <w:jc w:val="center"/>
              <w:rPr>
                <w:rFonts w:ascii="Times New Roman" w:eastAsia="等线" w:hAnsi="Times New Roman"/>
                <w:color w:val="000000"/>
                <w:szCs w:val="21"/>
              </w:rPr>
            </w:pPr>
            <w:r w:rsidRPr="00127170">
              <w:rPr>
                <w:rFonts w:ascii="Times New Roman" w:eastAsia="等线" w:hAnsi="Times New Roman"/>
                <w:color w:val="000000"/>
                <w:szCs w:val="21"/>
              </w:rPr>
              <w:t>GTGTTCATCACAAGCGGCAT</w:t>
            </w:r>
          </w:p>
        </w:tc>
      </w:tr>
      <w:tr w:rsidR="0093416B" w:rsidRPr="00127170" w14:paraId="740C4A49" w14:textId="77777777" w:rsidTr="00B5092C">
        <w:tc>
          <w:tcPr>
            <w:tcW w:w="2977" w:type="dxa"/>
            <w:tcBorders>
              <w:bottom w:val="nil"/>
            </w:tcBorders>
            <w:shd w:val="clear" w:color="auto" w:fill="auto"/>
          </w:tcPr>
          <w:p w14:paraId="2D9E69F5" w14:textId="77777777" w:rsidR="0093416B" w:rsidRPr="00127170" w:rsidRDefault="0093416B" w:rsidP="00B5092C">
            <w:pPr>
              <w:spacing w:line="360" w:lineRule="auto"/>
              <w:jc w:val="center"/>
              <w:rPr>
                <w:rFonts w:ascii="Times New Roman" w:eastAsia="等线" w:hAnsi="Times New Roman"/>
                <w:color w:val="000000"/>
                <w:szCs w:val="21"/>
              </w:rPr>
            </w:pPr>
            <w:r w:rsidRPr="00127170">
              <w:rPr>
                <w:rFonts w:ascii="Times New Roman" w:eastAsia="等线" w:hAnsi="Times New Roman"/>
                <w:szCs w:val="21"/>
              </w:rPr>
              <w:t>PR5-R</w:t>
            </w:r>
          </w:p>
        </w:tc>
        <w:tc>
          <w:tcPr>
            <w:tcW w:w="5319" w:type="dxa"/>
            <w:tcBorders>
              <w:bottom w:val="nil"/>
            </w:tcBorders>
            <w:shd w:val="clear" w:color="auto" w:fill="auto"/>
          </w:tcPr>
          <w:p w14:paraId="3153B9D1" w14:textId="77777777" w:rsidR="0093416B" w:rsidRPr="00127170" w:rsidRDefault="0093416B" w:rsidP="00B5092C">
            <w:pPr>
              <w:widowControl/>
              <w:spacing w:line="360" w:lineRule="auto"/>
              <w:jc w:val="center"/>
              <w:rPr>
                <w:rFonts w:ascii="Times New Roman" w:eastAsia="等线" w:hAnsi="Times New Roman"/>
                <w:color w:val="000000"/>
                <w:szCs w:val="21"/>
              </w:rPr>
            </w:pPr>
            <w:r w:rsidRPr="00127170">
              <w:rPr>
                <w:rFonts w:ascii="Times New Roman" w:eastAsia="等线" w:hAnsi="Times New Roman"/>
                <w:color w:val="000000"/>
                <w:szCs w:val="21"/>
              </w:rPr>
              <w:t>GGGAAGCACCTGGAGTCAAT</w:t>
            </w:r>
          </w:p>
        </w:tc>
      </w:tr>
      <w:tr w:rsidR="0093416B" w:rsidRPr="00127170" w14:paraId="6CFC9896" w14:textId="77777777" w:rsidTr="00B5092C">
        <w:tc>
          <w:tcPr>
            <w:tcW w:w="2977" w:type="dxa"/>
            <w:tcBorders>
              <w:top w:val="nil"/>
              <w:bottom w:val="single" w:sz="18" w:space="0" w:color="auto"/>
            </w:tcBorders>
            <w:shd w:val="clear" w:color="auto" w:fill="auto"/>
          </w:tcPr>
          <w:p w14:paraId="168AB7AD" w14:textId="77777777" w:rsidR="0093416B" w:rsidRPr="00127170" w:rsidRDefault="0093416B" w:rsidP="00B5092C">
            <w:pPr>
              <w:widowControl/>
              <w:spacing w:line="360" w:lineRule="auto"/>
              <w:jc w:val="center"/>
              <w:rPr>
                <w:rFonts w:ascii="Times New Roman" w:eastAsia="等线" w:hAnsi="Times New Roman"/>
                <w:color w:val="000000"/>
                <w:szCs w:val="21"/>
              </w:rPr>
            </w:pPr>
            <w:r w:rsidRPr="00127170">
              <w:rPr>
                <w:rFonts w:ascii="Times New Roman" w:eastAsia="等线" w:hAnsi="Times New Roman"/>
                <w:color w:val="000000"/>
                <w:szCs w:val="21"/>
              </w:rPr>
              <w:t>NPR1-F</w:t>
            </w:r>
          </w:p>
          <w:p w14:paraId="62B523B7" w14:textId="77777777" w:rsidR="0093416B" w:rsidRPr="00127170" w:rsidRDefault="0093416B" w:rsidP="00B5092C">
            <w:pPr>
              <w:widowControl/>
              <w:spacing w:line="360" w:lineRule="auto"/>
              <w:jc w:val="center"/>
              <w:rPr>
                <w:rFonts w:ascii="Times New Roman" w:eastAsia="等线" w:hAnsi="Times New Roman"/>
                <w:color w:val="000000"/>
                <w:szCs w:val="21"/>
              </w:rPr>
            </w:pPr>
            <w:r w:rsidRPr="00127170">
              <w:rPr>
                <w:rFonts w:ascii="Times New Roman" w:eastAsia="等线" w:hAnsi="Times New Roman"/>
                <w:color w:val="000000"/>
                <w:szCs w:val="21"/>
              </w:rPr>
              <w:t>NPR1-R</w:t>
            </w:r>
          </w:p>
          <w:p w14:paraId="5A280257"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szCs w:val="21"/>
              </w:rPr>
              <w:t>EF1b-F</w:t>
            </w:r>
          </w:p>
          <w:p w14:paraId="4BEE9BCC" w14:textId="77777777" w:rsidR="0093416B" w:rsidRPr="00127170" w:rsidRDefault="0093416B" w:rsidP="00B5092C">
            <w:pPr>
              <w:widowControl/>
              <w:spacing w:line="360" w:lineRule="auto"/>
              <w:jc w:val="center"/>
              <w:rPr>
                <w:rFonts w:ascii="Times New Roman" w:eastAsia="等线" w:hAnsi="Times New Roman"/>
                <w:szCs w:val="21"/>
              </w:rPr>
            </w:pPr>
            <w:bookmarkStart w:id="19" w:name="_Hlk130025955"/>
            <w:r w:rsidRPr="00127170">
              <w:rPr>
                <w:rFonts w:ascii="Times New Roman" w:eastAsia="等线" w:hAnsi="Times New Roman"/>
                <w:szCs w:val="21"/>
              </w:rPr>
              <w:t>EF1b-R</w:t>
            </w:r>
            <w:bookmarkEnd w:id="19"/>
          </w:p>
          <w:p w14:paraId="1BDBB2EF"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hint="eastAsia"/>
                <w:szCs w:val="21"/>
              </w:rPr>
              <w:t>P</w:t>
            </w:r>
            <w:r w:rsidRPr="00127170">
              <w:rPr>
                <w:rFonts w:ascii="Times New Roman" w:eastAsia="等线" w:hAnsi="Times New Roman"/>
                <w:szCs w:val="21"/>
              </w:rPr>
              <w:t>AL-F</w:t>
            </w:r>
          </w:p>
          <w:p w14:paraId="566C3BC9"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hint="eastAsia"/>
                <w:szCs w:val="21"/>
              </w:rPr>
              <w:t>P</w:t>
            </w:r>
            <w:r w:rsidRPr="00127170">
              <w:rPr>
                <w:rFonts w:ascii="Times New Roman" w:eastAsia="等线" w:hAnsi="Times New Roman"/>
                <w:szCs w:val="21"/>
              </w:rPr>
              <w:t>AL-R</w:t>
            </w:r>
          </w:p>
          <w:p w14:paraId="113E7A5E"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hint="eastAsia"/>
                <w:szCs w:val="21"/>
              </w:rPr>
              <w:t>P</w:t>
            </w:r>
            <w:r w:rsidRPr="00127170">
              <w:rPr>
                <w:rFonts w:ascii="Times New Roman" w:eastAsia="等线" w:hAnsi="Times New Roman"/>
                <w:szCs w:val="21"/>
              </w:rPr>
              <w:t>PO-F</w:t>
            </w:r>
          </w:p>
          <w:p w14:paraId="24E934A7"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hint="eastAsia"/>
                <w:szCs w:val="21"/>
              </w:rPr>
              <w:t>P</w:t>
            </w:r>
            <w:r w:rsidRPr="00127170">
              <w:rPr>
                <w:rFonts w:ascii="Times New Roman" w:eastAsia="等线" w:hAnsi="Times New Roman"/>
                <w:szCs w:val="21"/>
              </w:rPr>
              <w:t>PO-R</w:t>
            </w:r>
          </w:p>
        </w:tc>
        <w:tc>
          <w:tcPr>
            <w:tcW w:w="5319" w:type="dxa"/>
            <w:tcBorders>
              <w:top w:val="nil"/>
              <w:bottom w:val="single" w:sz="18" w:space="0" w:color="auto"/>
            </w:tcBorders>
            <w:shd w:val="clear" w:color="auto" w:fill="auto"/>
          </w:tcPr>
          <w:p w14:paraId="2195AF9B" w14:textId="77777777" w:rsidR="0093416B" w:rsidRPr="00127170" w:rsidRDefault="0093416B" w:rsidP="00B5092C">
            <w:pPr>
              <w:widowControl/>
              <w:spacing w:line="360" w:lineRule="auto"/>
              <w:jc w:val="center"/>
              <w:rPr>
                <w:rFonts w:ascii="Times New Roman" w:eastAsia="等线" w:hAnsi="Times New Roman"/>
                <w:color w:val="000000"/>
                <w:szCs w:val="21"/>
              </w:rPr>
            </w:pPr>
            <w:r w:rsidRPr="00127170">
              <w:rPr>
                <w:rFonts w:ascii="Times New Roman" w:eastAsia="等线" w:hAnsi="Times New Roman"/>
                <w:color w:val="000000"/>
                <w:szCs w:val="21"/>
              </w:rPr>
              <w:t>TGCTCGGAAGTGTTGGATAAG</w:t>
            </w:r>
          </w:p>
          <w:p w14:paraId="067E84FC" w14:textId="77777777" w:rsidR="0093416B" w:rsidRPr="00127170" w:rsidRDefault="0093416B" w:rsidP="00B5092C">
            <w:pPr>
              <w:widowControl/>
              <w:spacing w:line="360" w:lineRule="auto"/>
              <w:jc w:val="center"/>
              <w:rPr>
                <w:rFonts w:ascii="Times New Roman" w:eastAsia="等线" w:hAnsi="Times New Roman"/>
                <w:color w:val="000000"/>
                <w:szCs w:val="21"/>
              </w:rPr>
            </w:pPr>
            <w:r w:rsidRPr="00127170">
              <w:rPr>
                <w:rFonts w:ascii="Times New Roman" w:eastAsia="等线" w:hAnsi="Times New Roman"/>
                <w:color w:val="000000"/>
                <w:szCs w:val="21"/>
              </w:rPr>
              <w:t>GAAATCCCAGAGCGGCTAAA</w:t>
            </w:r>
          </w:p>
          <w:p w14:paraId="3EC06973"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szCs w:val="21"/>
              </w:rPr>
              <w:t>CCACTGCTGAAGAAGATGATGATG</w:t>
            </w:r>
          </w:p>
          <w:p w14:paraId="769A3990"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szCs w:val="21"/>
              </w:rPr>
              <w:t>AAGGACAGAAGACTTGCCACTC</w:t>
            </w:r>
          </w:p>
          <w:p w14:paraId="159F52E2"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szCs w:val="21"/>
              </w:rPr>
              <w:t>GTTTGTGAGGGAGGAGTTAGAG</w:t>
            </w:r>
          </w:p>
          <w:p w14:paraId="1C3B6E76"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szCs w:val="21"/>
              </w:rPr>
              <w:t>ATGGGAGACCCTTTCCAATC</w:t>
            </w:r>
          </w:p>
          <w:p w14:paraId="2F096DD9"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szCs w:val="21"/>
              </w:rPr>
              <w:t>GCTCCTCATAACACGGTTCATA</w:t>
            </w:r>
          </w:p>
          <w:p w14:paraId="17C7F487" w14:textId="77777777" w:rsidR="0093416B" w:rsidRPr="00127170" w:rsidRDefault="0093416B" w:rsidP="00B5092C">
            <w:pPr>
              <w:widowControl/>
              <w:spacing w:line="360" w:lineRule="auto"/>
              <w:jc w:val="center"/>
              <w:rPr>
                <w:rFonts w:ascii="Times New Roman" w:eastAsia="等线" w:hAnsi="Times New Roman"/>
                <w:szCs w:val="21"/>
              </w:rPr>
            </w:pPr>
            <w:r w:rsidRPr="00127170">
              <w:rPr>
                <w:rFonts w:ascii="Times New Roman" w:eastAsia="等线" w:hAnsi="Times New Roman"/>
                <w:szCs w:val="21"/>
              </w:rPr>
              <w:t>GTCCTTTCTTCCTTCTCCCAAT</w:t>
            </w:r>
          </w:p>
        </w:tc>
      </w:tr>
    </w:tbl>
    <w:p w14:paraId="31769F84" w14:textId="77777777" w:rsidR="0093416B" w:rsidRDefault="0093416B" w:rsidP="0019113A">
      <w:pPr>
        <w:spacing w:line="480" w:lineRule="auto"/>
        <w:rPr>
          <w:rFonts w:ascii="Times New Roman" w:hAnsi="Times New Roman"/>
          <w:b/>
          <w:bCs/>
          <w:noProof/>
        </w:rPr>
        <w:sectPr w:rsidR="0093416B" w:rsidSect="00F8218B">
          <w:pgSz w:w="11906" w:h="16838"/>
          <w:pgMar w:top="1440" w:right="1800" w:bottom="1440" w:left="1800" w:header="851" w:footer="992" w:gutter="0"/>
          <w:lnNumType w:countBy="1" w:restart="continuous"/>
          <w:cols w:space="425"/>
          <w:docGrid w:type="lines" w:linePitch="312"/>
        </w:sectPr>
      </w:pPr>
    </w:p>
    <w:p w14:paraId="2ED24985" w14:textId="77777777" w:rsidR="0093416B" w:rsidRPr="00F513B9" w:rsidRDefault="0093416B" w:rsidP="0019113A">
      <w:pPr>
        <w:spacing w:line="480" w:lineRule="auto"/>
        <w:jc w:val="center"/>
        <w:rPr>
          <w:rFonts w:ascii="Times New Roman" w:hAnsi="Times New Roman" w:hint="eastAsia"/>
          <w:b/>
          <w:bCs/>
          <w:noProof/>
        </w:rPr>
      </w:pPr>
      <w:r w:rsidRPr="00F513B9">
        <w:rPr>
          <w:rFonts w:ascii="Times New Roman" w:hAnsi="Times New Roman"/>
          <w:b/>
          <w:bCs/>
          <w:noProof/>
        </w:rPr>
        <w:lastRenderedPageBreak/>
        <w:t>Tab. S</w:t>
      </w:r>
      <w:r>
        <w:rPr>
          <w:rFonts w:ascii="Times New Roman" w:hAnsi="Times New Roman"/>
          <w:b/>
          <w:bCs/>
          <w:noProof/>
        </w:rPr>
        <w:t>4</w:t>
      </w:r>
      <w:r w:rsidRPr="00F513B9">
        <w:rPr>
          <w:rFonts w:ascii="Times New Roman" w:hAnsi="Times New Roman"/>
          <w:b/>
          <w:bCs/>
          <w:noProof/>
        </w:rPr>
        <w:t xml:space="preserve"> Ampliﬁcation program for qRT-PCR assay</w:t>
      </w:r>
    </w:p>
    <w:tbl>
      <w:tblPr>
        <w:tblW w:w="5000" w:type="pct"/>
        <w:tblLook w:val="04A0" w:firstRow="1" w:lastRow="0" w:firstColumn="1" w:lastColumn="0" w:noHBand="0" w:noVBand="1"/>
      </w:tblPr>
      <w:tblGrid>
        <w:gridCol w:w="3783"/>
        <w:gridCol w:w="4523"/>
      </w:tblGrid>
      <w:tr w:rsidR="0093416B" w:rsidRPr="00B9106A" w14:paraId="05D6C1C3" w14:textId="77777777" w:rsidTr="00BE34DE">
        <w:tc>
          <w:tcPr>
            <w:tcW w:w="2277" w:type="pct"/>
            <w:tcBorders>
              <w:top w:val="single" w:sz="18" w:space="0" w:color="auto"/>
              <w:bottom w:val="single" w:sz="12" w:space="0" w:color="auto"/>
            </w:tcBorders>
            <w:shd w:val="clear" w:color="auto" w:fill="auto"/>
          </w:tcPr>
          <w:p w14:paraId="545B407E" w14:textId="77777777" w:rsidR="0093416B" w:rsidRPr="00B9106A" w:rsidRDefault="0093416B" w:rsidP="00BE34DE">
            <w:pPr>
              <w:spacing w:line="360" w:lineRule="auto"/>
              <w:jc w:val="center"/>
              <w:rPr>
                <w:rFonts w:ascii="Times New Roman" w:hAnsi="Times New Roman"/>
                <w:b/>
                <w:szCs w:val="21"/>
              </w:rPr>
            </w:pPr>
            <w:r w:rsidRPr="00B9106A">
              <w:rPr>
                <w:rFonts w:ascii="Times New Roman" w:hAnsi="Times New Roman"/>
                <w:b/>
                <w:bCs/>
                <w:szCs w:val="21"/>
              </w:rPr>
              <w:t>S</w:t>
            </w:r>
            <w:r w:rsidRPr="00B9106A">
              <w:rPr>
                <w:rFonts w:ascii="Times New Roman" w:hAnsi="Times New Roman"/>
                <w:b/>
                <w:szCs w:val="21"/>
              </w:rPr>
              <w:t>ystem</w:t>
            </w:r>
          </w:p>
        </w:tc>
        <w:tc>
          <w:tcPr>
            <w:tcW w:w="2723" w:type="pct"/>
            <w:tcBorders>
              <w:top w:val="single" w:sz="18" w:space="0" w:color="auto"/>
              <w:bottom w:val="single" w:sz="12" w:space="0" w:color="auto"/>
            </w:tcBorders>
            <w:shd w:val="clear" w:color="auto" w:fill="auto"/>
          </w:tcPr>
          <w:p w14:paraId="4BC5FF0F" w14:textId="77777777" w:rsidR="0093416B" w:rsidRPr="00B9106A" w:rsidRDefault="0093416B" w:rsidP="00BE34DE">
            <w:pPr>
              <w:spacing w:line="360" w:lineRule="auto"/>
              <w:jc w:val="center"/>
              <w:rPr>
                <w:rFonts w:ascii="Times New Roman" w:hAnsi="Times New Roman"/>
                <w:b/>
                <w:szCs w:val="21"/>
              </w:rPr>
            </w:pPr>
            <w:r w:rsidRPr="00B9106A">
              <w:rPr>
                <w:rFonts w:ascii="Times New Roman" w:hAnsi="Times New Roman" w:hint="eastAsia"/>
                <w:b/>
                <w:szCs w:val="21"/>
              </w:rPr>
              <w:t>P</w:t>
            </w:r>
            <w:r w:rsidRPr="00B9106A">
              <w:rPr>
                <w:rFonts w:ascii="Times New Roman" w:hAnsi="Times New Roman"/>
                <w:b/>
                <w:szCs w:val="21"/>
              </w:rPr>
              <w:t>rocedure</w:t>
            </w:r>
          </w:p>
        </w:tc>
      </w:tr>
      <w:tr w:rsidR="0093416B" w:rsidRPr="00B9106A" w14:paraId="3E5B5835" w14:textId="77777777" w:rsidTr="00BE34DE">
        <w:tc>
          <w:tcPr>
            <w:tcW w:w="2277" w:type="pct"/>
            <w:tcBorders>
              <w:top w:val="single" w:sz="12" w:space="0" w:color="auto"/>
              <w:bottom w:val="single" w:sz="18" w:space="0" w:color="auto"/>
            </w:tcBorders>
            <w:shd w:val="clear" w:color="auto" w:fill="auto"/>
          </w:tcPr>
          <w:p w14:paraId="1AD40B1E" w14:textId="77777777" w:rsidR="0093416B" w:rsidRPr="00B9106A" w:rsidRDefault="0093416B" w:rsidP="00BE34DE">
            <w:pPr>
              <w:spacing w:line="360" w:lineRule="auto"/>
              <w:jc w:val="left"/>
              <w:rPr>
                <w:rFonts w:ascii="Times New Roman" w:hAnsi="Times New Roman"/>
                <w:bCs/>
                <w:szCs w:val="21"/>
              </w:rPr>
            </w:pPr>
            <w:r w:rsidRPr="00B9106A">
              <w:rPr>
                <w:rFonts w:ascii="Times New Roman" w:hAnsi="Times New Roman"/>
                <w:bCs/>
                <w:szCs w:val="21"/>
              </w:rPr>
              <w:t>SYBR</w:t>
            </w:r>
            <w:r w:rsidRPr="00B9106A">
              <w:rPr>
                <w:rFonts w:ascii="Times New Roman" w:hAnsi="Times New Roman"/>
                <w:bCs/>
                <w:szCs w:val="21"/>
                <w:vertAlign w:val="superscript"/>
              </w:rPr>
              <w:t>®</w:t>
            </w:r>
            <w:r w:rsidRPr="00B9106A">
              <w:rPr>
                <w:rFonts w:ascii="Times New Roman" w:hAnsi="Times New Roman"/>
                <w:bCs/>
                <w:szCs w:val="21"/>
              </w:rPr>
              <w:t xml:space="preserve"> Premix Ex </w:t>
            </w:r>
            <w:proofErr w:type="spellStart"/>
            <w:r w:rsidRPr="00B9106A">
              <w:rPr>
                <w:rFonts w:ascii="Times New Roman" w:hAnsi="Times New Roman"/>
                <w:bCs/>
                <w:szCs w:val="21"/>
              </w:rPr>
              <w:t>TaqTM</w:t>
            </w:r>
            <w:proofErr w:type="spellEnd"/>
            <w:r w:rsidRPr="00B9106A">
              <w:rPr>
                <w:rFonts w:ascii="Times New Roman" w:hAnsi="Times New Roman"/>
                <w:bCs/>
                <w:szCs w:val="21"/>
              </w:rPr>
              <w:t xml:space="preserve"> II 5.0 µL</w:t>
            </w:r>
          </w:p>
          <w:p w14:paraId="53BB36FE" w14:textId="77777777" w:rsidR="0093416B" w:rsidRPr="00B9106A" w:rsidRDefault="0093416B" w:rsidP="00BE34DE">
            <w:pPr>
              <w:spacing w:line="360" w:lineRule="auto"/>
              <w:jc w:val="left"/>
              <w:rPr>
                <w:rFonts w:ascii="Times New Roman" w:hAnsi="Times New Roman"/>
                <w:bCs/>
                <w:szCs w:val="21"/>
              </w:rPr>
            </w:pPr>
            <w:r w:rsidRPr="00B9106A">
              <w:rPr>
                <w:rFonts w:ascii="Times New Roman" w:hAnsi="Times New Roman"/>
                <w:bCs/>
                <w:szCs w:val="21"/>
              </w:rPr>
              <w:t>PCR Forward Primer (10 um) 0.3 µL</w:t>
            </w:r>
          </w:p>
          <w:p w14:paraId="503997D9" w14:textId="77777777" w:rsidR="0093416B" w:rsidRPr="00B9106A" w:rsidRDefault="0093416B" w:rsidP="00BE34DE">
            <w:pPr>
              <w:spacing w:line="360" w:lineRule="auto"/>
              <w:jc w:val="left"/>
              <w:rPr>
                <w:rFonts w:ascii="Times New Roman" w:hAnsi="Times New Roman"/>
                <w:bCs/>
                <w:szCs w:val="21"/>
              </w:rPr>
            </w:pPr>
            <w:r w:rsidRPr="00B9106A">
              <w:rPr>
                <w:rFonts w:ascii="Times New Roman" w:hAnsi="Times New Roman"/>
                <w:bCs/>
                <w:szCs w:val="21"/>
              </w:rPr>
              <w:t>PCR Reverse Primer (10 um) 0.3 µL</w:t>
            </w:r>
          </w:p>
          <w:p w14:paraId="4C83370C" w14:textId="77777777" w:rsidR="0093416B" w:rsidRPr="00B9106A" w:rsidRDefault="0093416B" w:rsidP="00BE34DE">
            <w:pPr>
              <w:spacing w:line="360" w:lineRule="auto"/>
              <w:jc w:val="left"/>
              <w:rPr>
                <w:rFonts w:ascii="Times New Roman" w:hAnsi="Times New Roman" w:hint="eastAsia"/>
                <w:bCs/>
                <w:szCs w:val="21"/>
              </w:rPr>
            </w:pPr>
            <w:r w:rsidRPr="00B9106A">
              <w:rPr>
                <w:rFonts w:ascii="Times New Roman" w:hAnsi="Times New Roman" w:hint="eastAsia"/>
                <w:bCs/>
                <w:szCs w:val="21"/>
              </w:rPr>
              <w:t xml:space="preserve">cDNA </w:t>
            </w:r>
            <w:r w:rsidRPr="00B9106A">
              <w:rPr>
                <w:rFonts w:ascii="Times New Roman" w:hAnsi="Times New Roman"/>
                <w:bCs/>
                <w:szCs w:val="21"/>
              </w:rPr>
              <w:t>solution 1.0 µL</w:t>
            </w:r>
          </w:p>
          <w:p w14:paraId="60E3B1AE" w14:textId="77777777" w:rsidR="0093416B" w:rsidRPr="00B9106A" w:rsidRDefault="0093416B" w:rsidP="00BE34DE">
            <w:pPr>
              <w:spacing w:line="360" w:lineRule="auto"/>
              <w:jc w:val="left"/>
              <w:rPr>
                <w:rFonts w:ascii="Times New Roman" w:hAnsi="Times New Roman"/>
                <w:bCs/>
                <w:szCs w:val="21"/>
              </w:rPr>
            </w:pPr>
            <w:r w:rsidRPr="00B9106A">
              <w:rPr>
                <w:rFonts w:ascii="Times New Roman" w:hAnsi="Times New Roman"/>
                <w:bCs/>
                <w:szCs w:val="21"/>
              </w:rPr>
              <w:t>Easy dilution (for Real Time) 3.4 µL</w:t>
            </w:r>
          </w:p>
        </w:tc>
        <w:tc>
          <w:tcPr>
            <w:tcW w:w="2723" w:type="pct"/>
            <w:tcBorders>
              <w:top w:val="single" w:sz="12" w:space="0" w:color="auto"/>
              <w:bottom w:val="single" w:sz="18" w:space="0" w:color="auto"/>
            </w:tcBorders>
            <w:shd w:val="clear" w:color="auto" w:fill="auto"/>
          </w:tcPr>
          <w:p w14:paraId="1A2456C0" w14:textId="77777777" w:rsidR="0093416B" w:rsidRDefault="0093416B" w:rsidP="00BE34DE">
            <w:pPr>
              <w:spacing w:line="360" w:lineRule="auto"/>
              <w:jc w:val="left"/>
              <w:rPr>
                <w:rFonts w:ascii="Times New Roman" w:hAnsi="Times New Roman"/>
                <w:bCs/>
                <w:szCs w:val="21"/>
              </w:rPr>
            </w:pPr>
            <w:proofErr w:type="spellStart"/>
            <w:r w:rsidRPr="00B9106A">
              <w:rPr>
                <w:rFonts w:ascii="Times New Roman" w:hAnsi="Times New Roman"/>
                <w:bCs/>
                <w:szCs w:val="21"/>
              </w:rPr>
              <w:t>Predegeneration</w:t>
            </w:r>
            <w:proofErr w:type="spellEnd"/>
            <w:r w:rsidRPr="00B9106A">
              <w:rPr>
                <w:rFonts w:ascii="Times New Roman" w:hAnsi="Times New Roman"/>
                <w:bCs/>
                <w:szCs w:val="21"/>
              </w:rPr>
              <w:t xml:space="preserve"> at </w:t>
            </w:r>
            <w:r w:rsidRPr="00B9106A">
              <w:rPr>
                <w:rFonts w:ascii="Times New Roman" w:hAnsi="Times New Roman" w:hint="eastAsia"/>
                <w:bCs/>
                <w:szCs w:val="21"/>
              </w:rPr>
              <w:t>95</w:t>
            </w:r>
            <w:r w:rsidRPr="00B9106A">
              <w:rPr>
                <w:rFonts w:ascii="Times New Roman" w:hAnsi="Times New Roman"/>
                <w:bCs/>
                <w:szCs w:val="21"/>
              </w:rPr>
              <w:t>ºC</w:t>
            </w:r>
            <w:r w:rsidRPr="00B9106A">
              <w:rPr>
                <w:rFonts w:ascii="Times New Roman" w:hAnsi="Times New Roman" w:hint="eastAsia"/>
                <w:bCs/>
                <w:szCs w:val="21"/>
              </w:rPr>
              <w:t xml:space="preserve"> </w:t>
            </w:r>
            <w:r w:rsidRPr="00B9106A">
              <w:rPr>
                <w:rFonts w:ascii="Times New Roman" w:hAnsi="Times New Roman"/>
                <w:bCs/>
                <w:szCs w:val="21"/>
              </w:rPr>
              <w:t xml:space="preserve">for </w:t>
            </w:r>
            <w:r>
              <w:rPr>
                <w:rFonts w:ascii="Times New Roman" w:hAnsi="Times New Roman"/>
                <w:bCs/>
                <w:szCs w:val="21"/>
              </w:rPr>
              <w:t>10</w:t>
            </w:r>
            <w:r w:rsidRPr="00B9106A">
              <w:rPr>
                <w:rFonts w:ascii="Times New Roman" w:hAnsi="Times New Roman" w:hint="eastAsia"/>
                <w:bCs/>
                <w:szCs w:val="21"/>
              </w:rPr>
              <w:t xml:space="preserve"> </w:t>
            </w:r>
            <w:r>
              <w:rPr>
                <w:rFonts w:ascii="Times New Roman" w:hAnsi="Times New Roman"/>
                <w:bCs/>
                <w:szCs w:val="21"/>
              </w:rPr>
              <w:t>min</w:t>
            </w:r>
          </w:p>
          <w:p w14:paraId="7F20C4DC" w14:textId="77777777" w:rsidR="0093416B" w:rsidRPr="00B9106A" w:rsidRDefault="0093416B" w:rsidP="00BE34DE">
            <w:pPr>
              <w:spacing w:line="360" w:lineRule="auto"/>
              <w:jc w:val="left"/>
              <w:rPr>
                <w:rFonts w:ascii="Times New Roman" w:hAnsi="Times New Roman"/>
                <w:bCs/>
                <w:szCs w:val="21"/>
              </w:rPr>
            </w:pPr>
            <w:r>
              <w:rPr>
                <w:rFonts w:ascii="Times New Roman" w:hAnsi="Times New Roman"/>
                <w:bCs/>
                <w:szCs w:val="21"/>
              </w:rPr>
              <w:t>C</w:t>
            </w:r>
            <w:r w:rsidRPr="00212E38">
              <w:rPr>
                <w:rFonts w:ascii="Times New Roman" w:hAnsi="Times New Roman"/>
                <w:bCs/>
                <w:szCs w:val="21"/>
              </w:rPr>
              <w:t>ycle</w:t>
            </w:r>
            <w:r>
              <w:rPr>
                <w:rFonts w:ascii="Times New Roman" w:hAnsi="Times New Roman"/>
                <w:bCs/>
                <w:szCs w:val="21"/>
              </w:rPr>
              <w:t xml:space="preserve"> </w:t>
            </w:r>
            <w:proofErr w:type="spellStart"/>
            <w:r w:rsidRPr="00212E38">
              <w:rPr>
                <w:rFonts w:ascii="Times New Roman" w:hAnsi="Times New Roman"/>
                <w:bCs/>
                <w:szCs w:val="21"/>
              </w:rPr>
              <w:t>nitiation</w:t>
            </w:r>
            <w:proofErr w:type="spellEnd"/>
            <w:r>
              <w:rPr>
                <w:rFonts w:ascii="Times New Roman" w:hAnsi="Times New Roman"/>
                <w:bCs/>
                <w:szCs w:val="21"/>
              </w:rPr>
              <w:t>:</w:t>
            </w:r>
          </w:p>
          <w:p w14:paraId="272D2635" w14:textId="77777777" w:rsidR="0093416B" w:rsidRPr="00B9106A" w:rsidRDefault="0093416B" w:rsidP="00BE34DE">
            <w:pPr>
              <w:spacing w:line="360" w:lineRule="auto"/>
              <w:jc w:val="left"/>
              <w:rPr>
                <w:rFonts w:ascii="Times New Roman" w:hAnsi="Times New Roman"/>
                <w:bCs/>
                <w:szCs w:val="21"/>
              </w:rPr>
            </w:pPr>
            <w:r w:rsidRPr="00B9106A">
              <w:rPr>
                <w:rFonts w:ascii="Times New Roman" w:hAnsi="Times New Roman"/>
                <w:bCs/>
                <w:szCs w:val="21"/>
              </w:rPr>
              <w:t xml:space="preserve">Degeneration at </w:t>
            </w:r>
            <w:r w:rsidRPr="00B9106A">
              <w:rPr>
                <w:rFonts w:ascii="Times New Roman" w:hAnsi="Times New Roman" w:hint="eastAsia"/>
                <w:bCs/>
                <w:szCs w:val="21"/>
              </w:rPr>
              <w:t>95</w:t>
            </w:r>
            <w:r w:rsidRPr="00B9106A">
              <w:rPr>
                <w:rFonts w:ascii="Times New Roman" w:hAnsi="Times New Roman"/>
                <w:bCs/>
                <w:szCs w:val="21"/>
              </w:rPr>
              <w:t>ºC</w:t>
            </w:r>
            <w:r w:rsidRPr="00B9106A">
              <w:rPr>
                <w:rFonts w:ascii="Times New Roman" w:hAnsi="Times New Roman" w:hint="eastAsia"/>
                <w:bCs/>
                <w:szCs w:val="21"/>
              </w:rPr>
              <w:t xml:space="preserve"> </w:t>
            </w:r>
            <w:r w:rsidRPr="00B9106A">
              <w:rPr>
                <w:rFonts w:ascii="Times New Roman" w:hAnsi="Times New Roman"/>
                <w:bCs/>
                <w:szCs w:val="21"/>
              </w:rPr>
              <w:t xml:space="preserve">for </w:t>
            </w:r>
            <w:r>
              <w:rPr>
                <w:rFonts w:ascii="Times New Roman" w:hAnsi="Times New Roman"/>
                <w:bCs/>
                <w:szCs w:val="21"/>
              </w:rPr>
              <w:t>1</w:t>
            </w:r>
            <w:r w:rsidRPr="00B9106A">
              <w:rPr>
                <w:rFonts w:ascii="Times New Roman" w:hAnsi="Times New Roman"/>
                <w:bCs/>
                <w:szCs w:val="21"/>
              </w:rPr>
              <w:t>5</w:t>
            </w:r>
            <w:r w:rsidRPr="00B9106A">
              <w:rPr>
                <w:rFonts w:ascii="Times New Roman" w:hAnsi="Times New Roman" w:hint="eastAsia"/>
                <w:bCs/>
                <w:szCs w:val="21"/>
              </w:rPr>
              <w:t xml:space="preserve"> s</w:t>
            </w:r>
          </w:p>
          <w:p w14:paraId="0A1F8384" w14:textId="77777777" w:rsidR="0093416B" w:rsidRPr="00B9106A" w:rsidRDefault="0093416B" w:rsidP="00BE34DE">
            <w:pPr>
              <w:spacing w:line="360" w:lineRule="auto"/>
              <w:jc w:val="left"/>
              <w:rPr>
                <w:rFonts w:ascii="Times New Roman" w:hAnsi="Times New Roman"/>
                <w:bCs/>
                <w:szCs w:val="21"/>
              </w:rPr>
            </w:pPr>
            <w:r w:rsidRPr="00B9106A">
              <w:rPr>
                <w:rFonts w:ascii="Times New Roman" w:hAnsi="Times New Roman"/>
                <w:bCs/>
                <w:szCs w:val="21"/>
              </w:rPr>
              <w:t xml:space="preserve">Renaturation </w:t>
            </w:r>
            <w:r w:rsidRPr="00B9106A">
              <w:rPr>
                <w:rFonts w:ascii="Times New Roman" w:hAnsi="Times New Roman" w:hint="eastAsia"/>
                <w:bCs/>
                <w:szCs w:val="21"/>
              </w:rPr>
              <w:t>60</w:t>
            </w:r>
            <w:r w:rsidRPr="00B9106A">
              <w:rPr>
                <w:rFonts w:ascii="Times New Roman" w:hAnsi="Times New Roman"/>
                <w:bCs/>
                <w:szCs w:val="21"/>
              </w:rPr>
              <w:t>ºC</w:t>
            </w:r>
            <w:r w:rsidRPr="00B9106A">
              <w:rPr>
                <w:rFonts w:ascii="Times New Roman" w:hAnsi="Times New Roman" w:hint="eastAsia"/>
                <w:bCs/>
                <w:szCs w:val="21"/>
              </w:rPr>
              <w:t xml:space="preserve"> </w:t>
            </w:r>
            <w:r w:rsidRPr="00B9106A">
              <w:rPr>
                <w:rFonts w:ascii="Times New Roman" w:hAnsi="Times New Roman"/>
                <w:bCs/>
                <w:szCs w:val="21"/>
              </w:rPr>
              <w:t xml:space="preserve">for </w:t>
            </w:r>
            <w:r>
              <w:rPr>
                <w:rFonts w:ascii="Times New Roman" w:hAnsi="Times New Roman"/>
                <w:bCs/>
                <w:szCs w:val="21"/>
              </w:rPr>
              <w:t>6</w:t>
            </w:r>
            <w:r w:rsidRPr="00B9106A">
              <w:rPr>
                <w:rFonts w:ascii="Times New Roman" w:hAnsi="Times New Roman" w:hint="eastAsia"/>
                <w:bCs/>
                <w:szCs w:val="21"/>
              </w:rPr>
              <w:t>0 s</w:t>
            </w:r>
          </w:p>
          <w:p w14:paraId="760524A2" w14:textId="77777777" w:rsidR="0093416B" w:rsidRPr="00B9106A" w:rsidRDefault="0093416B" w:rsidP="00BE34DE">
            <w:pPr>
              <w:spacing w:line="360" w:lineRule="auto"/>
              <w:jc w:val="left"/>
              <w:rPr>
                <w:rFonts w:ascii="Times New Roman" w:hAnsi="Times New Roman"/>
                <w:bCs/>
                <w:szCs w:val="21"/>
              </w:rPr>
            </w:pPr>
            <w:r w:rsidRPr="00B9106A">
              <w:rPr>
                <w:rFonts w:ascii="Times New Roman" w:hAnsi="Times New Roman"/>
                <w:bCs/>
                <w:szCs w:val="21"/>
              </w:rPr>
              <w:t>40 cycles</w:t>
            </w:r>
          </w:p>
        </w:tc>
      </w:tr>
    </w:tbl>
    <w:p w14:paraId="5153BEBF" w14:textId="77777777" w:rsidR="0093416B" w:rsidRDefault="0093416B" w:rsidP="001C0E88">
      <w:pPr>
        <w:spacing w:line="480" w:lineRule="auto"/>
        <w:rPr>
          <w:rFonts w:ascii="Times New Roman" w:hAnsi="Times New Roman" w:hint="eastAsia"/>
          <w:b/>
          <w:sz w:val="24"/>
          <w:szCs w:val="24"/>
        </w:rPr>
        <w:sectPr w:rsidR="0093416B" w:rsidSect="00F8218B">
          <w:pgSz w:w="11906" w:h="16838"/>
          <w:pgMar w:top="1440" w:right="1800" w:bottom="1440" w:left="1800" w:header="851" w:footer="992" w:gutter="0"/>
          <w:lnNumType w:countBy="1" w:restart="continuous"/>
          <w:cols w:space="425"/>
          <w:docGrid w:type="lines" w:linePitch="312"/>
        </w:sectPr>
      </w:pPr>
    </w:p>
    <w:bookmarkEnd w:id="2"/>
    <w:p w14:paraId="14C988E5" w14:textId="77777777" w:rsidR="0093416B" w:rsidRDefault="0093416B" w:rsidP="00221C2D">
      <w:pPr>
        <w:spacing w:line="480" w:lineRule="auto"/>
        <w:jc w:val="left"/>
        <w:rPr>
          <w:rFonts w:ascii="Times New Roman" w:hAnsi="Times New Roman"/>
          <w:b/>
          <w:bCs/>
        </w:rPr>
      </w:pPr>
      <w:r w:rsidRPr="00221C2D">
        <w:rPr>
          <w:rFonts w:ascii="Times New Roman" w:hAnsi="Times New Roman"/>
          <w:b/>
          <w:bCs/>
          <w:noProof/>
          <w:sz w:val="24"/>
          <w:szCs w:val="24"/>
        </w:rPr>
        <w:lastRenderedPageBreak/>
        <w:t>References</w:t>
      </w:r>
    </w:p>
    <w:p w14:paraId="12957510" w14:textId="77777777" w:rsidR="0093416B" w:rsidRPr="00615B95" w:rsidRDefault="0093416B" w:rsidP="00615B95">
      <w:pPr>
        <w:pStyle w:val="EndNoteBibliography"/>
        <w:ind w:left="454" w:hanging="454"/>
        <w:jc w:val="both"/>
        <w:rPr>
          <w:rFonts w:ascii="Times New Roman" w:hAnsi="Times New Roman" w:cs="Times New Roman"/>
        </w:rPr>
      </w:pPr>
      <w:r w:rsidRPr="00615B95">
        <w:rPr>
          <w:rFonts w:ascii="Times New Roman" w:hAnsi="Times New Roman" w:cs="Times New Roman"/>
        </w:rPr>
        <w:t>1.</w:t>
      </w:r>
      <w:r w:rsidRPr="00615B95">
        <w:rPr>
          <w:rFonts w:ascii="Times New Roman" w:hAnsi="Times New Roman" w:cs="Times New Roman"/>
        </w:rPr>
        <w:tab/>
        <w:t xml:space="preserve">Fang, X.; Chen, C.; Liu, Z.; Liu, P.; Zheng, N., A cationic surfactant assisted selective etching strategy to hollow mesoporous silica spheres. </w:t>
      </w:r>
      <w:r w:rsidRPr="00615B95">
        <w:rPr>
          <w:rFonts w:ascii="Times New Roman" w:hAnsi="Times New Roman" w:cs="Times New Roman"/>
          <w:i/>
        </w:rPr>
        <w:t xml:space="preserve">Nanoscale </w:t>
      </w:r>
      <w:r w:rsidRPr="00615B95">
        <w:rPr>
          <w:rFonts w:ascii="Times New Roman" w:hAnsi="Times New Roman" w:cs="Times New Roman"/>
          <w:b/>
        </w:rPr>
        <w:t>2011,</w:t>
      </w:r>
      <w:r w:rsidRPr="00615B95">
        <w:rPr>
          <w:rFonts w:ascii="Times New Roman" w:hAnsi="Times New Roman" w:cs="Times New Roman"/>
        </w:rPr>
        <w:t xml:space="preserve"> 3, (4), 1632-1639.</w:t>
      </w:r>
    </w:p>
    <w:p w14:paraId="0AB89F50" w14:textId="77777777" w:rsidR="0093416B" w:rsidRPr="00615B95" w:rsidRDefault="0093416B" w:rsidP="00615B95">
      <w:pPr>
        <w:pStyle w:val="EndNoteBibliography"/>
        <w:ind w:left="454" w:hanging="454"/>
        <w:jc w:val="both"/>
        <w:rPr>
          <w:rFonts w:ascii="Times New Roman" w:hAnsi="Times New Roman" w:cs="Times New Roman"/>
        </w:rPr>
      </w:pPr>
      <w:r w:rsidRPr="00615B95">
        <w:rPr>
          <w:rFonts w:ascii="Times New Roman" w:hAnsi="Times New Roman" w:cs="Times New Roman"/>
        </w:rPr>
        <w:t>2.</w:t>
      </w:r>
      <w:r w:rsidRPr="00615B95">
        <w:rPr>
          <w:rFonts w:ascii="Times New Roman" w:hAnsi="Times New Roman" w:cs="Times New Roman"/>
        </w:rPr>
        <w:tab/>
        <w:t xml:space="preserve">Bossert, D.; Urban, D. A.; Maceroni, M.; Ackermann-Hirschi, L.; Haeni, L.; Yajan, P.; Spuch-Calvar, M.; Rothen-Rutishauser, B.; Rodriguez-Lorenzo, L.; Petri-Fink, A.; Schwab, F., A hydrofluoric acid-free method to dissolve and quantify silica nanoparticles in aqueous and solid matrices. </w:t>
      </w:r>
      <w:r w:rsidRPr="00615B95">
        <w:rPr>
          <w:rFonts w:ascii="Times New Roman" w:hAnsi="Times New Roman" w:cs="Times New Roman"/>
          <w:i/>
        </w:rPr>
        <w:t xml:space="preserve">Sci Rep </w:t>
      </w:r>
      <w:r w:rsidRPr="00615B95">
        <w:rPr>
          <w:rFonts w:ascii="Times New Roman" w:hAnsi="Times New Roman" w:cs="Times New Roman"/>
          <w:b/>
        </w:rPr>
        <w:t>2019,</w:t>
      </w:r>
      <w:r w:rsidRPr="00615B95">
        <w:rPr>
          <w:rFonts w:ascii="Times New Roman" w:hAnsi="Times New Roman" w:cs="Times New Roman"/>
        </w:rPr>
        <w:t xml:space="preserve"> 9, (1), 7938.</w:t>
      </w:r>
    </w:p>
    <w:p w14:paraId="67C471E3" w14:textId="77777777" w:rsidR="0093416B" w:rsidRPr="00615B95" w:rsidRDefault="0093416B" w:rsidP="00615B95">
      <w:pPr>
        <w:pStyle w:val="EndNoteBibliography"/>
        <w:ind w:left="454" w:hanging="454"/>
        <w:jc w:val="both"/>
        <w:rPr>
          <w:rFonts w:ascii="Times New Roman" w:hAnsi="Times New Roman" w:cs="Times New Roman"/>
        </w:rPr>
      </w:pPr>
      <w:r w:rsidRPr="00615B95">
        <w:rPr>
          <w:rFonts w:ascii="Times New Roman" w:hAnsi="Times New Roman" w:cs="Times New Roman"/>
        </w:rPr>
        <w:t>3.</w:t>
      </w:r>
      <w:r w:rsidRPr="00615B95">
        <w:rPr>
          <w:rFonts w:ascii="Times New Roman" w:hAnsi="Times New Roman" w:cs="Times New Roman"/>
        </w:rPr>
        <w:tab/>
        <w:t xml:space="preserve">Zhu, J.; Tang, J.; Zhao, L.; Zhou, X.; Wang, Y.; Yu, C., Ultrasmall, Well-Dispersed, Hollow Siliceous Spheres with Enhanced Endocytosis Properties. </w:t>
      </w:r>
      <w:r w:rsidRPr="00615B95">
        <w:rPr>
          <w:rFonts w:ascii="Times New Roman" w:hAnsi="Times New Roman" w:cs="Times New Roman"/>
          <w:i/>
        </w:rPr>
        <w:t xml:space="preserve">Small </w:t>
      </w:r>
      <w:r w:rsidRPr="00615B95">
        <w:rPr>
          <w:rFonts w:ascii="Times New Roman" w:hAnsi="Times New Roman" w:cs="Times New Roman"/>
          <w:b/>
        </w:rPr>
        <w:t>2010,</w:t>
      </w:r>
      <w:r w:rsidRPr="00615B95">
        <w:rPr>
          <w:rFonts w:ascii="Times New Roman" w:hAnsi="Times New Roman" w:cs="Times New Roman"/>
        </w:rPr>
        <w:t xml:space="preserve"> 6, (2), 276-282.</w:t>
      </w:r>
    </w:p>
    <w:p w14:paraId="765209A6" w14:textId="77777777" w:rsidR="0093416B" w:rsidRPr="00615B95" w:rsidRDefault="0093416B" w:rsidP="00615B95">
      <w:pPr>
        <w:pStyle w:val="EndNoteBibliography"/>
        <w:ind w:left="454" w:hanging="454"/>
        <w:jc w:val="both"/>
        <w:rPr>
          <w:rFonts w:ascii="Times New Roman" w:hAnsi="Times New Roman" w:cs="Times New Roman"/>
        </w:rPr>
      </w:pPr>
      <w:r w:rsidRPr="00615B95">
        <w:rPr>
          <w:rFonts w:ascii="Times New Roman" w:hAnsi="Times New Roman" w:cs="Times New Roman"/>
        </w:rPr>
        <w:t>4.</w:t>
      </w:r>
      <w:r w:rsidRPr="00615B95">
        <w:rPr>
          <w:rFonts w:ascii="Times New Roman" w:hAnsi="Times New Roman" w:cs="Times New Roman"/>
        </w:rPr>
        <w:tab/>
        <w:t xml:space="preserve">Wang, L.-Y.; Zhang, Y.-F.; Yang, D.-Y.; Zhang, S.-J.; Han, D.-D.; Luo, Y.-P., Aureoverticillactam, a Potent Antifungal Macrocyclic Lactam from Streptomyces aureoverticillatus HN6, Generates Calcium Dyshomeostasis-Induced Cell Apoptosis via the Phospholipase C Pathway in Fusarium oxysporum f. sp. cubense Race 4. </w:t>
      </w:r>
      <w:r w:rsidRPr="00615B95">
        <w:rPr>
          <w:rFonts w:ascii="Times New Roman" w:hAnsi="Times New Roman" w:cs="Times New Roman"/>
          <w:i/>
        </w:rPr>
        <w:t xml:space="preserve">Phytopathology </w:t>
      </w:r>
      <w:r w:rsidRPr="00615B95">
        <w:rPr>
          <w:rFonts w:ascii="Times New Roman" w:hAnsi="Times New Roman" w:cs="Times New Roman"/>
          <w:b/>
        </w:rPr>
        <w:t>2021,</w:t>
      </w:r>
      <w:r w:rsidRPr="00615B95">
        <w:rPr>
          <w:rFonts w:ascii="Times New Roman" w:hAnsi="Times New Roman" w:cs="Times New Roman"/>
        </w:rPr>
        <w:t xml:space="preserve"> 111, (11), 2010-2022.</w:t>
      </w:r>
    </w:p>
    <w:p w14:paraId="44490CA2" w14:textId="77777777" w:rsidR="0093416B" w:rsidRPr="00615B95" w:rsidRDefault="0093416B" w:rsidP="00615B95">
      <w:pPr>
        <w:pStyle w:val="EndNoteBibliography"/>
        <w:ind w:left="454" w:hanging="454"/>
        <w:jc w:val="both"/>
        <w:rPr>
          <w:rFonts w:ascii="Times New Roman" w:hAnsi="Times New Roman" w:cs="Times New Roman"/>
        </w:rPr>
      </w:pPr>
      <w:r w:rsidRPr="00615B95">
        <w:rPr>
          <w:rFonts w:ascii="Times New Roman" w:hAnsi="Times New Roman" w:cs="Times New Roman"/>
        </w:rPr>
        <w:t>5.</w:t>
      </w:r>
      <w:r w:rsidRPr="00615B95">
        <w:rPr>
          <w:rFonts w:ascii="Times New Roman" w:hAnsi="Times New Roman" w:cs="Times New Roman"/>
        </w:rPr>
        <w:tab/>
        <w:t xml:space="preserve">Kęszycka, P. K.; Szkop, M.; Gajewska, D., Overall Content of Salicylic Acid and Salicylates in Food Available on the European Market. </w:t>
      </w:r>
      <w:r w:rsidRPr="00615B95">
        <w:rPr>
          <w:rFonts w:ascii="Times New Roman" w:hAnsi="Times New Roman" w:cs="Times New Roman"/>
          <w:i/>
        </w:rPr>
        <w:t xml:space="preserve">J Agric Food Chem </w:t>
      </w:r>
      <w:r w:rsidRPr="00615B95">
        <w:rPr>
          <w:rFonts w:ascii="Times New Roman" w:hAnsi="Times New Roman" w:cs="Times New Roman"/>
          <w:b/>
        </w:rPr>
        <w:t>2017,</w:t>
      </w:r>
      <w:r w:rsidRPr="00615B95">
        <w:rPr>
          <w:rFonts w:ascii="Times New Roman" w:hAnsi="Times New Roman" w:cs="Times New Roman"/>
        </w:rPr>
        <w:t xml:space="preserve"> 65, (50), 11085-11091.</w:t>
      </w:r>
    </w:p>
    <w:p w14:paraId="7A5CEDB5" w14:textId="5576479B" w:rsidR="00AC7DF2" w:rsidRPr="00615B95" w:rsidRDefault="0093416B" w:rsidP="00615B95">
      <w:pPr>
        <w:pStyle w:val="EndNoteBibliography"/>
        <w:ind w:left="454" w:hanging="454"/>
        <w:jc w:val="both"/>
        <w:rPr>
          <w:rFonts w:ascii="Times New Roman" w:hAnsi="Times New Roman" w:cs="Times New Roman"/>
        </w:rPr>
      </w:pPr>
      <w:r w:rsidRPr="00615B95">
        <w:rPr>
          <w:rFonts w:ascii="Times New Roman" w:hAnsi="Times New Roman" w:cs="Times New Roman"/>
        </w:rPr>
        <w:t>6.</w:t>
      </w:r>
      <w:r w:rsidRPr="00615B95">
        <w:rPr>
          <w:rFonts w:ascii="Times New Roman" w:hAnsi="Times New Roman" w:cs="Times New Roman"/>
        </w:rPr>
        <w:tab/>
        <w:t xml:space="preserve">Szkop, M.; Szkop, U.; Kęszycka, P.; Gajewska, D., A Simple and Robust Protocol for fast RP-HPLC Determination of Salicylates in Foods. </w:t>
      </w:r>
      <w:r w:rsidRPr="00615B95">
        <w:rPr>
          <w:rFonts w:ascii="Times New Roman" w:hAnsi="Times New Roman" w:cs="Times New Roman"/>
          <w:i/>
        </w:rPr>
        <w:t xml:space="preserve">Food Anal. Methods </w:t>
      </w:r>
      <w:r w:rsidRPr="00615B95">
        <w:rPr>
          <w:rFonts w:ascii="Times New Roman" w:hAnsi="Times New Roman" w:cs="Times New Roman"/>
          <w:b/>
        </w:rPr>
        <w:t>2017,</w:t>
      </w:r>
      <w:r w:rsidRPr="00615B95">
        <w:rPr>
          <w:rFonts w:ascii="Times New Roman" w:hAnsi="Times New Roman" w:cs="Times New Roman"/>
        </w:rPr>
        <w:t xml:space="preserve"> 10, (3), 618-625.</w:t>
      </w:r>
    </w:p>
    <w:sectPr w:rsidR="00AC7DF2" w:rsidRPr="00615B95" w:rsidSect="00F8218B">
      <w:pgSz w:w="11906" w:h="16838"/>
      <w:pgMar w:top="1440" w:right="1800" w:bottom="1440" w:left="1800" w:header="851" w:footer="992" w:gutter="0"/>
      <w:lnNumType w:countBy="1" w:restart="continuous"/>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no Pro">
    <w:altName w:val="Times New Roman"/>
    <w:panose1 w:val="00000000000000000000"/>
    <w:charset w:val="00"/>
    <w:family w:val="roman"/>
    <w:notTrueType/>
    <w:pitch w:val="variable"/>
    <w:sig w:usb0="60000287" w:usb1="00000001" w:usb2="00000000"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F06AF" w14:textId="77777777" w:rsidR="00000000" w:rsidRDefault="00000000">
    <w:pPr>
      <w:pStyle w:val="a5"/>
      <w:jc w:val="center"/>
    </w:pPr>
    <w:r>
      <w:fldChar w:fldCharType="begin"/>
    </w:r>
    <w:r>
      <w:instrText>PAGE   \*</w:instrText>
    </w:r>
    <w:r>
      <w:instrText xml:space="preserve"> MERGEFORMAT</w:instrText>
    </w:r>
    <w:r>
      <w:fldChar w:fldCharType="separate"/>
    </w:r>
    <w:r>
      <w:rPr>
        <w:lang w:val="zh-CN"/>
      </w:rPr>
      <w:t>2</w:t>
    </w:r>
    <w:r>
      <w:fldChar w:fldCharType="end"/>
    </w:r>
  </w:p>
  <w:p w14:paraId="3EC032CD" w14:textId="77777777" w:rsidR="00000000" w:rsidRDefault="00000000">
    <w:pPr>
      <w:pStyle w:val="a5"/>
    </w:pP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CD6393"/>
    <w:multiLevelType w:val="hybridMultilevel"/>
    <w:tmpl w:val="6C567A4E"/>
    <w:lvl w:ilvl="0" w:tplc="76C6F354">
      <w:start w:val="1"/>
      <w:numFmt w:val="decimal"/>
      <w:lvlText w:val="%1."/>
      <w:lvlJc w:val="left"/>
      <w:pPr>
        <w:ind w:left="390" w:hanging="39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6943338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93416B"/>
    <w:rsid w:val="000523C3"/>
    <w:rsid w:val="000D546E"/>
    <w:rsid w:val="000E1A15"/>
    <w:rsid w:val="002254E7"/>
    <w:rsid w:val="002D5392"/>
    <w:rsid w:val="00342F29"/>
    <w:rsid w:val="00354AD3"/>
    <w:rsid w:val="00356659"/>
    <w:rsid w:val="003E2643"/>
    <w:rsid w:val="0040635C"/>
    <w:rsid w:val="004066F7"/>
    <w:rsid w:val="004A2513"/>
    <w:rsid w:val="00555A50"/>
    <w:rsid w:val="005842D3"/>
    <w:rsid w:val="00615B95"/>
    <w:rsid w:val="00630901"/>
    <w:rsid w:val="00660C36"/>
    <w:rsid w:val="0066790B"/>
    <w:rsid w:val="006D52E5"/>
    <w:rsid w:val="0093416B"/>
    <w:rsid w:val="00A55E40"/>
    <w:rsid w:val="00AC7DF2"/>
    <w:rsid w:val="00C23621"/>
    <w:rsid w:val="00D74CAE"/>
    <w:rsid w:val="00DB2BE1"/>
    <w:rsid w:val="00F8218B"/>
    <w:rsid w:val="00FB5FA4"/>
    <w:rsid w:val="00FD7C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69ED859"/>
  <w14:defaultImageDpi w14:val="32767"/>
  <w15:chartTrackingRefBased/>
  <w15:docId w15:val="{D788BBAB-7BF8-4E7A-B9D0-143CFDD82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3416B"/>
    <w:pPr>
      <w:widowControl w:val="0"/>
      <w:jc w:val="both"/>
    </w:pPr>
    <w:rPr>
      <w:rFonts w:ascii="Calibri" w:eastAsia="宋体" w:hAnsi="Calibri" w:cs="Times New Roman"/>
    </w:rPr>
  </w:style>
  <w:style w:type="character" w:default="1" w:styleId="a0">
    <w:name w:val="Default Paragraph Font"/>
    <w:uiPriority w:val="1"/>
    <w:unhideWhenUsed/>
    <w:rsid w:val="0093416B"/>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rsid w:val="0093416B"/>
  </w:style>
  <w:style w:type="paragraph" w:styleId="a3">
    <w:name w:val="header"/>
    <w:basedOn w:val="a"/>
    <w:link w:val="a4"/>
    <w:uiPriority w:val="99"/>
    <w:unhideWhenUsed/>
    <w:rsid w:val="0093416B"/>
    <w:pPr>
      <w:pBdr>
        <w:bottom w:val="single" w:sz="6" w:space="1" w:color="auto"/>
      </w:pBdr>
      <w:tabs>
        <w:tab w:val="center" w:pos="4153"/>
        <w:tab w:val="right" w:pos="8306"/>
      </w:tabs>
      <w:snapToGrid w:val="0"/>
      <w:jc w:val="center"/>
    </w:pPr>
    <w:rPr>
      <w:sz w:val="18"/>
      <w:szCs w:val="18"/>
    </w:rPr>
  </w:style>
  <w:style w:type="character" w:customStyle="1" w:styleId="a4">
    <w:name w:val="页眉 字符"/>
    <w:link w:val="a3"/>
    <w:uiPriority w:val="99"/>
    <w:rsid w:val="0093416B"/>
    <w:rPr>
      <w:rFonts w:ascii="Calibri" w:eastAsia="宋体" w:hAnsi="Calibri" w:cs="Times New Roman"/>
      <w:sz w:val="18"/>
      <w:szCs w:val="18"/>
    </w:rPr>
  </w:style>
  <w:style w:type="paragraph" w:styleId="a5">
    <w:name w:val="footer"/>
    <w:basedOn w:val="a"/>
    <w:link w:val="a6"/>
    <w:uiPriority w:val="99"/>
    <w:unhideWhenUsed/>
    <w:rsid w:val="0093416B"/>
    <w:pPr>
      <w:tabs>
        <w:tab w:val="center" w:pos="4153"/>
        <w:tab w:val="right" w:pos="8306"/>
      </w:tabs>
      <w:snapToGrid w:val="0"/>
      <w:jc w:val="left"/>
    </w:pPr>
    <w:rPr>
      <w:sz w:val="18"/>
      <w:szCs w:val="18"/>
    </w:rPr>
  </w:style>
  <w:style w:type="character" w:customStyle="1" w:styleId="a6">
    <w:name w:val="页脚 字符"/>
    <w:link w:val="a5"/>
    <w:uiPriority w:val="99"/>
    <w:rsid w:val="0093416B"/>
    <w:rPr>
      <w:rFonts w:ascii="Calibri" w:eastAsia="宋体" w:hAnsi="Calibri" w:cs="Times New Roman"/>
      <w:sz w:val="18"/>
      <w:szCs w:val="18"/>
    </w:rPr>
  </w:style>
  <w:style w:type="paragraph" w:styleId="a7">
    <w:name w:val="Balloon Text"/>
    <w:basedOn w:val="a"/>
    <w:link w:val="a8"/>
    <w:uiPriority w:val="99"/>
    <w:semiHidden/>
    <w:unhideWhenUsed/>
    <w:rsid w:val="0093416B"/>
    <w:rPr>
      <w:sz w:val="18"/>
      <w:szCs w:val="18"/>
    </w:rPr>
  </w:style>
  <w:style w:type="character" w:customStyle="1" w:styleId="a8">
    <w:name w:val="批注框文本 字符"/>
    <w:link w:val="a7"/>
    <w:uiPriority w:val="99"/>
    <w:semiHidden/>
    <w:rsid w:val="0093416B"/>
    <w:rPr>
      <w:rFonts w:ascii="Calibri" w:eastAsia="宋体" w:hAnsi="Calibri" w:cs="Times New Roman"/>
      <w:sz w:val="18"/>
      <w:szCs w:val="18"/>
    </w:rPr>
  </w:style>
  <w:style w:type="character" w:styleId="a9">
    <w:name w:val="Placeholder Text"/>
    <w:uiPriority w:val="99"/>
    <w:semiHidden/>
    <w:rsid w:val="0093416B"/>
    <w:rPr>
      <w:color w:val="808080"/>
    </w:rPr>
  </w:style>
  <w:style w:type="paragraph" w:customStyle="1" w:styleId="02PaperAuthors">
    <w:name w:val="02 Paper Authors"/>
    <w:qFormat/>
    <w:rsid w:val="0093416B"/>
    <w:pPr>
      <w:spacing w:line="240" w:lineRule="exact"/>
    </w:pPr>
    <w:rPr>
      <w:rFonts w:ascii="Times New Roman" w:eastAsia="宋体" w:hAnsi="Times New Roman" w:cs="Times New Roman"/>
      <w:b/>
      <w:noProof/>
      <w:kern w:val="0"/>
      <w:sz w:val="22"/>
      <w:lang w:val="en-GB" w:eastAsia="en-GB"/>
    </w:rPr>
  </w:style>
  <w:style w:type="paragraph" w:customStyle="1" w:styleId="BBAuthorName">
    <w:name w:val="BB_Author_Name"/>
    <w:basedOn w:val="a"/>
    <w:next w:val="BCAuthorAddress"/>
    <w:autoRedefine/>
    <w:rsid w:val="0093416B"/>
    <w:pPr>
      <w:widowControl/>
      <w:spacing w:after="180"/>
      <w:jc w:val="center"/>
    </w:pPr>
    <w:rPr>
      <w:rFonts w:ascii="Times New Roman" w:hAnsi="Times New Roman"/>
      <w:kern w:val="26"/>
      <w:sz w:val="24"/>
      <w:szCs w:val="20"/>
      <w:lang w:eastAsia="en-US"/>
    </w:rPr>
  </w:style>
  <w:style w:type="paragraph" w:customStyle="1" w:styleId="BCAuthorAddress">
    <w:name w:val="BC_Author_Address"/>
    <w:basedOn w:val="a"/>
    <w:next w:val="BIEmailAddress"/>
    <w:autoRedefine/>
    <w:rsid w:val="0093416B"/>
    <w:pPr>
      <w:widowControl/>
      <w:spacing w:after="60"/>
      <w:jc w:val="left"/>
    </w:pPr>
    <w:rPr>
      <w:rFonts w:ascii="Arno Pro" w:hAnsi="Arno Pro"/>
      <w:kern w:val="22"/>
      <w:sz w:val="20"/>
      <w:szCs w:val="20"/>
      <w:lang w:eastAsia="en-US"/>
    </w:rPr>
  </w:style>
  <w:style w:type="paragraph" w:customStyle="1" w:styleId="BIEmailAddress">
    <w:name w:val="BI_Email_Address"/>
    <w:basedOn w:val="a"/>
    <w:next w:val="a"/>
    <w:autoRedefine/>
    <w:rsid w:val="0093416B"/>
    <w:pPr>
      <w:widowControl/>
      <w:spacing w:after="100"/>
      <w:jc w:val="left"/>
    </w:pPr>
    <w:rPr>
      <w:rFonts w:ascii="Arno Pro" w:hAnsi="Arno Pro"/>
      <w:kern w:val="0"/>
      <w:sz w:val="18"/>
      <w:szCs w:val="20"/>
      <w:lang w:eastAsia="en-US"/>
    </w:rPr>
  </w:style>
  <w:style w:type="table" w:styleId="aa">
    <w:name w:val="Table Grid"/>
    <w:basedOn w:val="a1"/>
    <w:uiPriority w:val="59"/>
    <w:rsid w:val="0093416B"/>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uiPriority w:val="99"/>
    <w:semiHidden/>
    <w:unhideWhenUsed/>
    <w:rsid w:val="0093416B"/>
    <w:rPr>
      <w:sz w:val="21"/>
      <w:szCs w:val="21"/>
    </w:rPr>
  </w:style>
  <w:style w:type="paragraph" w:styleId="ac">
    <w:name w:val="annotation text"/>
    <w:basedOn w:val="a"/>
    <w:link w:val="Char"/>
    <w:uiPriority w:val="99"/>
    <w:semiHidden/>
    <w:unhideWhenUsed/>
    <w:rsid w:val="0093416B"/>
    <w:pPr>
      <w:jc w:val="left"/>
    </w:pPr>
  </w:style>
  <w:style w:type="character" w:customStyle="1" w:styleId="ad">
    <w:name w:val="批注文字 字符"/>
    <w:basedOn w:val="a0"/>
    <w:uiPriority w:val="99"/>
    <w:semiHidden/>
    <w:rsid w:val="0093416B"/>
    <w:rPr>
      <w:rFonts w:ascii="Calibri" w:eastAsia="宋体" w:hAnsi="Calibri" w:cs="Times New Roman"/>
    </w:rPr>
  </w:style>
  <w:style w:type="character" w:customStyle="1" w:styleId="Char">
    <w:name w:val="批注文字 Char"/>
    <w:link w:val="ac"/>
    <w:uiPriority w:val="99"/>
    <w:semiHidden/>
    <w:rsid w:val="0093416B"/>
    <w:rPr>
      <w:rFonts w:ascii="Calibri" w:eastAsia="宋体" w:hAnsi="Calibri" w:cs="Times New Roman"/>
    </w:rPr>
  </w:style>
  <w:style w:type="paragraph" w:styleId="ae">
    <w:name w:val="annotation subject"/>
    <w:basedOn w:val="ac"/>
    <w:next w:val="ac"/>
    <w:link w:val="Char0"/>
    <w:uiPriority w:val="99"/>
    <w:semiHidden/>
    <w:unhideWhenUsed/>
    <w:rsid w:val="0093416B"/>
    <w:rPr>
      <w:b/>
      <w:bCs/>
    </w:rPr>
  </w:style>
  <w:style w:type="character" w:customStyle="1" w:styleId="af">
    <w:name w:val="批注主题 字符"/>
    <w:basedOn w:val="ad"/>
    <w:uiPriority w:val="99"/>
    <w:semiHidden/>
    <w:rsid w:val="0093416B"/>
    <w:rPr>
      <w:rFonts w:ascii="Calibri" w:eastAsia="宋体" w:hAnsi="Calibri" w:cs="Times New Roman"/>
      <w:b/>
      <w:bCs/>
    </w:rPr>
  </w:style>
  <w:style w:type="character" w:customStyle="1" w:styleId="Char0">
    <w:name w:val="批注主题 Char"/>
    <w:link w:val="ae"/>
    <w:uiPriority w:val="99"/>
    <w:semiHidden/>
    <w:rsid w:val="0093416B"/>
    <w:rPr>
      <w:rFonts w:ascii="Calibri" w:eastAsia="宋体" w:hAnsi="Calibri" w:cs="Times New Roman"/>
      <w:b/>
      <w:bCs/>
    </w:rPr>
  </w:style>
  <w:style w:type="paragraph" w:styleId="af0">
    <w:name w:val="Revision"/>
    <w:hidden/>
    <w:uiPriority w:val="99"/>
    <w:semiHidden/>
    <w:rsid w:val="0093416B"/>
    <w:rPr>
      <w:rFonts w:ascii="Calibri" w:eastAsia="宋体" w:hAnsi="Calibri" w:cs="Times New Roman"/>
    </w:rPr>
  </w:style>
  <w:style w:type="character" w:styleId="af1">
    <w:name w:val="line number"/>
    <w:uiPriority w:val="99"/>
    <w:semiHidden/>
    <w:unhideWhenUsed/>
    <w:rsid w:val="0093416B"/>
  </w:style>
  <w:style w:type="table" w:customStyle="1" w:styleId="1">
    <w:name w:val="网格型1"/>
    <w:basedOn w:val="a1"/>
    <w:next w:val="aa"/>
    <w:uiPriority w:val="39"/>
    <w:rsid w:val="0093416B"/>
    <w:rPr>
      <w:rFonts w:ascii="等线" w:eastAsia="等线" w:hAnsi="等线"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网格型2"/>
    <w:basedOn w:val="a1"/>
    <w:next w:val="aa"/>
    <w:uiPriority w:val="39"/>
    <w:rsid w:val="0093416B"/>
    <w:rPr>
      <w:rFonts w:ascii="等线" w:eastAsia="等线" w:hAnsi="等线"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网格型3"/>
    <w:basedOn w:val="a1"/>
    <w:next w:val="aa"/>
    <w:uiPriority w:val="39"/>
    <w:rsid w:val="0093416B"/>
    <w:rPr>
      <w:rFonts w:ascii="等线" w:eastAsia="等线" w:hAnsi="等线"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网格型4"/>
    <w:basedOn w:val="a1"/>
    <w:next w:val="aa"/>
    <w:uiPriority w:val="39"/>
    <w:rsid w:val="0093416B"/>
    <w:rPr>
      <w:rFonts w:ascii="等线" w:eastAsia="等线" w:hAnsi="等线"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a"/>
    <w:link w:val="EndNoteBibliographyTitle0"/>
    <w:rsid w:val="0093416B"/>
    <w:pPr>
      <w:jc w:val="center"/>
    </w:pPr>
    <w:rPr>
      <w:rFonts w:cs="Calibri"/>
      <w:noProof/>
      <w:sz w:val="20"/>
    </w:rPr>
  </w:style>
  <w:style w:type="character" w:customStyle="1" w:styleId="EndNoteBibliographyTitle0">
    <w:name w:val="EndNote Bibliography Title 字符"/>
    <w:link w:val="EndNoteBibliographyTitle"/>
    <w:rsid w:val="0093416B"/>
    <w:rPr>
      <w:rFonts w:ascii="Calibri" w:eastAsia="宋体" w:hAnsi="Calibri" w:cs="Calibri"/>
      <w:noProof/>
      <w:sz w:val="20"/>
    </w:rPr>
  </w:style>
  <w:style w:type="paragraph" w:customStyle="1" w:styleId="EndNoteBibliography">
    <w:name w:val="EndNote Bibliography"/>
    <w:basedOn w:val="a"/>
    <w:link w:val="EndNoteBibliography0"/>
    <w:rsid w:val="0093416B"/>
    <w:pPr>
      <w:jc w:val="center"/>
    </w:pPr>
    <w:rPr>
      <w:rFonts w:cs="Calibri"/>
      <w:noProof/>
      <w:sz w:val="20"/>
    </w:rPr>
  </w:style>
  <w:style w:type="character" w:customStyle="1" w:styleId="EndNoteBibliography0">
    <w:name w:val="EndNote Bibliography 字符"/>
    <w:link w:val="EndNoteBibliography"/>
    <w:rsid w:val="0093416B"/>
    <w:rPr>
      <w:rFonts w:ascii="Calibri" w:eastAsia="宋体" w:hAnsi="Calibri" w:cs="Calibri"/>
      <w:noProof/>
      <w:sz w:val="20"/>
    </w:rPr>
  </w:style>
  <w:style w:type="table" w:customStyle="1" w:styleId="af2">
    <w:name w:val="三线表"/>
    <w:basedOn w:val="a1"/>
    <w:uiPriority w:val="99"/>
    <w:qFormat/>
    <w:rsid w:val="0093416B"/>
    <w:rPr>
      <w:rFonts w:ascii="等线" w:eastAsia="等线" w:hAnsi="等线" w:cs="Times New Roman"/>
      <w:kern w:val="0"/>
      <w:sz w:val="20"/>
      <w:szCs w:val="20"/>
    </w:rPr>
    <w:tblPr>
      <w:tblBorders>
        <w:top w:val="single" w:sz="12" w:space="0" w:color="auto"/>
        <w:bottom w:val="single" w:sz="12" w:space="0" w:color="auto"/>
      </w:tblBorders>
    </w:tblPr>
    <w:tblStylePr w:type="firstRow">
      <w:pPr>
        <w:wordWrap/>
        <w:spacing w:line="300" w:lineRule="auto"/>
      </w:pPr>
      <w:rPr>
        <w:rFonts w:ascii="Times New Roman" w:eastAsia="宋体" w:hAnsi="Times New Roman"/>
        <w:sz w:val="21"/>
      </w:rPr>
      <w:tblPr/>
      <w:tcPr>
        <w:tcBorders>
          <w:bottom w:val="single" w:sz="4" w:space="0" w:color="auto"/>
        </w:tcBorders>
      </w:tcPr>
    </w:tblStylePr>
  </w:style>
  <w:style w:type="table" w:customStyle="1" w:styleId="10">
    <w:name w:val="三线表1"/>
    <w:basedOn w:val="a1"/>
    <w:uiPriority w:val="99"/>
    <w:rsid w:val="0093416B"/>
    <w:rPr>
      <w:rFonts w:ascii="等线" w:eastAsia="等线" w:hAnsi="等线" w:cs="Times New Roman"/>
    </w:rPr>
    <w:tblPr>
      <w:tblBorders>
        <w:top w:val="single" w:sz="12" w:space="0" w:color="auto"/>
        <w:bottom w:val="single" w:sz="12" w:space="0" w:color="auto"/>
      </w:tblBorders>
    </w:tblPr>
    <w:tblStylePr w:type="firstRow">
      <w:pPr>
        <w:wordWrap/>
        <w:spacing w:line="300" w:lineRule="auto"/>
      </w:pPr>
      <w:rPr>
        <w:rFonts w:ascii="Times New Roman" w:eastAsia="宋体" w:hAnsi="Times New Roman"/>
        <w:sz w:val="21"/>
      </w:rPr>
      <w:tblPr/>
      <w:tcPr>
        <w:tcBorders>
          <w:bottom w:val="single" w:sz="4"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yanpluo2012@hainanu.edu.cn" TargetMode="External"/><Relationship Id="rId11" Type="http://schemas.openxmlformats.org/officeDocument/2006/relationships/theme" Target="theme/theme1.xml"/><Relationship Id="rId5" Type="http://schemas.openxmlformats.org/officeDocument/2006/relationships/hyperlink" Target="mailto:sjzhang@hainanu.edu.cn"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14</Pages>
  <Words>1907</Words>
  <Characters>10875</Characters>
  <Application>Microsoft Office Word</Application>
  <DocSecurity>0</DocSecurity>
  <Lines>90</Lines>
  <Paragraphs>25</Paragraphs>
  <ScaleCrop>false</ScaleCrop>
  <Company/>
  <LinksUpToDate>false</LinksUpToDate>
  <CharactersWithSpaces>12757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yfzhang</dc:creator>
  <cp:keywords/>
  <dc:description/>
  <cp:lastModifiedBy>yfzhang</cp:lastModifiedBy>
  <cp:revision>6</cp:revision>
  <dcterms:created xsi:type="dcterms:W3CDTF">2024-02-26T11:41:00Z</dcterms:created>
  <dcterms:modified xsi:type="dcterms:W3CDTF">2024-02-26T11:43:00Z</dcterms:modified>
</cp:coreProperties>
</file>